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BD7AE5"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BD7AE5">
        <w:rPr>
          <w:rFonts w:asciiTheme="majorEastAsia" w:eastAsiaTheme="majorEastAsia" w:hAnsiTheme="majorEastAsia" w:hint="eastAsia"/>
          <w:sz w:val="20"/>
          <w:szCs w:val="20"/>
        </w:rPr>
        <w:t>（様式</w:t>
      </w:r>
      <w:r w:rsidRPr="00BD7AE5">
        <w:rPr>
          <w:rFonts w:asciiTheme="majorEastAsia" w:eastAsiaTheme="majorEastAsia" w:hAnsiTheme="majorEastAsia" w:cs="ＭＳ 明朝" w:hint="eastAsia"/>
          <w:sz w:val="20"/>
          <w:szCs w:val="20"/>
        </w:rPr>
        <w:t>第３）</w:t>
      </w:r>
    </w:p>
    <w:p w14:paraId="31D6F1ED" w14:textId="34EE381A" w:rsidR="009D74B1" w:rsidRPr="00BD7AE5" w:rsidRDefault="009D74B1" w:rsidP="009D74B1">
      <w:pPr>
        <w:pStyle w:val="a3"/>
        <w:spacing w:line="300" w:lineRule="exact"/>
        <w:jc w:val="right"/>
        <w:rPr>
          <w:rFonts w:asciiTheme="majorEastAsia" w:eastAsiaTheme="majorEastAsia" w:hAnsiTheme="majorEastAsia"/>
        </w:rPr>
      </w:pPr>
      <w:r w:rsidRPr="00BD7AE5">
        <w:rPr>
          <w:rFonts w:asciiTheme="majorEastAsia" w:eastAsiaTheme="majorEastAsia" w:hAnsiTheme="majorEastAsia" w:hint="eastAsia"/>
        </w:rPr>
        <w:t xml:space="preserve">　2</w:t>
      </w:r>
      <w:r w:rsidRPr="00BD7AE5">
        <w:rPr>
          <w:rFonts w:asciiTheme="majorEastAsia" w:eastAsiaTheme="majorEastAsia" w:hAnsiTheme="majorEastAsia"/>
        </w:rPr>
        <w:t>02</w:t>
      </w:r>
      <w:r w:rsidR="00026B13" w:rsidRPr="00BD7AE5">
        <w:rPr>
          <w:rFonts w:asciiTheme="majorEastAsia" w:eastAsiaTheme="majorEastAsia" w:hAnsiTheme="majorEastAsia"/>
        </w:rPr>
        <w:t>3</w:t>
      </w:r>
      <w:r w:rsidRPr="00BD7AE5">
        <w:rPr>
          <w:rFonts w:asciiTheme="majorEastAsia" w:eastAsiaTheme="majorEastAsia" w:hAnsiTheme="majorEastAsia" w:hint="eastAsia"/>
        </w:rPr>
        <w:t>（令和</w:t>
      </w:r>
      <w:r w:rsidR="00026B13" w:rsidRPr="00BD7AE5">
        <w:rPr>
          <w:rFonts w:asciiTheme="majorEastAsia" w:eastAsiaTheme="majorEastAsia" w:hAnsiTheme="majorEastAsia" w:hint="eastAsia"/>
        </w:rPr>
        <w:t>５</w:t>
      </w:r>
      <w:r w:rsidRPr="00BD7AE5">
        <w:rPr>
          <w:rFonts w:asciiTheme="majorEastAsia" w:eastAsiaTheme="majorEastAsia" w:hAnsiTheme="majorEastAsia" w:hint="eastAsia"/>
        </w:rPr>
        <w:t>）年</w:t>
      </w:r>
      <w:r w:rsidRPr="00BD7AE5">
        <w:rPr>
          <w:rFonts w:asciiTheme="majorEastAsia" w:eastAsiaTheme="majorEastAsia" w:hAnsiTheme="majorEastAsia"/>
        </w:rPr>
        <w:t>XX</w:t>
      </w:r>
      <w:r w:rsidRPr="00BD7AE5">
        <w:rPr>
          <w:rFonts w:asciiTheme="majorEastAsia" w:eastAsiaTheme="majorEastAsia" w:hAnsiTheme="majorEastAsia" w:hint="eastAsia"/>
        </w:rPr>
        <w:t>月</w:t>
      </w:r>
      <w:r w:rsidRPr="00BD7AE5">
        <w:rPr>
          <w:rFonts w:asciiTheme="majorEastAsia" w:eastAsiaTheme="majorEastAsia" w:hAnsiTheme="majorEastAsia"/>
        </w:rPr>
        <w:t>XX</w:t>
      </w:r>
      <w:r w:rsidRPr="00BD7AE5">
        <w:rPr>
          <w:rFonts w:asciiTheme="majorEastAsia" w:eastAsiaTheme="majorEastAsia" w:hAnsiTheme="majorEastAsia" w:hint="eastAsia"/>
        </w:rPr>
        <w:t>日</w:t>
      </w:r>
    </w:p>
    <w:p w14:paraId="1E0BDE47" w14:textId="6DBAE575" w:rsidR="009D74B1" w:rsidRPr="00BD7AE5"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BD7AE5" w:rsidRDefault="009D74B1" w:rsidP="009D74B1">
      <w:pPr>
        <w:pStyle w:val="a3"/>
        <w:wordWrap/>
        <w:spacing w:line="400" w:lineRule="exact"/>
        <w:jc w:val="lef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00026B13" w:rsidRPr="00BD7AE5">
        <w:rPr>
          <w:rFonts w:asciiTheme="majorEastAsia" w:eastAsiaTheme="majorEastAsia" w:hAnsiTheme="majorEastAsia" w:hint="eastAsia"/>
          <w:spacing w:val="1"/>
        </w:rPr>
        <w:t>リスキリングを通じたキャリアアップ支援事業事務局長</w:t>
      </w:r>
      <w:r w:rsidRPr="00BD7AE5">
        <w:rPr>
          <w:rFonts w:asciiTheme="majorEastAsia" w:eastAsiaTheme="majorEastAsia" w:hAnsiTheme="majorEastAsia" w:hint="eastAsia"/>
        </w:rPr>
        <w:t xml:space="preserve">　殿</w:t>
      </w:r>
    </w:p>
    <w:p w14:paraId="66374BCA" w14:textId="1AAE56E5" w:rsidR="009D74B1" w:rsidRPr="00BD7AE5" w:rsidRDefault="009D74B1" w:rsidP="009D74B1">
      <w:pPr>
        <w:pStyle w:val="a3"/>
        <w:wordWrap/>
        <w:spacing w:line="400" w:lineRule="exac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00E8592A" w:rsidRPr="00BD7AE5">
        <w:rPr>
          <w:rFonts w:asciiTheme="majorEastAsia" w:eastAsiaTheme="majorEastAsia" w:hAnsiTheme="majorEastAsia" w:hint="eastAsia"/>
          <w:spacing w:val="1"/>
        </w:rPr>
        <w:t>代表事業者</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 xml:space="preserve">住所　</w:t>
      </w:r>
    </w:p>
    <w:p w14:paraId="72636004" w14:textId="25B0A53A" w:rsidR="009D74B1" w:rsidRPr="00BD7AE5" w:rsidRDefault="009D74B1" w:rsidP="009D74B1">
      <w:pPr>
        <w:pStyle w:val="a3"/>
        <w:wordWrap/>
        <w:spacing w:line="400" w:lineRule="exac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spacing w:val="1"/>
        </w:rPr>
        <w:t xml:space="preserve">　　</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氏名</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 xml:space="preserve">　（法人の名称）</w:t>
      </w:r>
    </w:p>
    <w:p w14:paraId="69677F46" w14:textId="37EA741A" w:rsidR="009D74B1" w:rsidRPr="00011EBD" w:rsidRDefault="009D74B1" w:rsidP="009D74B1">
      <w:pPr>
        <w:pStyle w:val="a3"/>
        <w:wordWrap/>
        <w:spacing w:line="400" w:lineRule="exact"/>
        <w:rPr>
          <w:rFonts w:asciiTheme="majorEastAsia" w:eastAsiaTheme="majorEastAsia" w:hAnsiTheme="majorEastAsia"/>
        </w:rPr>
      </w:pPr>
      <w:r w:rsidRPr="00BD7AE5">
        <w:rPr>
          <w:rFonts w:asciiTheme="majorEastAsia" w:eastAsiaTheme="majorEastAsia" w:hAnsiTheme="majorEastAsia"/>
          <w:spacing w:val="1"/>
        </w:rPr>
        <w:t xml:space="preserve">                                               　　（</w:t>
      </w:r>
      <w:r w:rsidRPr="00BD7AE5">
        <w:rPr>
          <w:rFonts w:asciiTheme="majorEastAsia" w:eastAsiaTheme="majorEastAsia" w:hAnsiTheme="majorEastAsia"/>
        </w:rPr>
        <w:t>代表者の役職・氏名）</w:t>
      </w:r>
    </w:p>
    <w:p w14:paraId="74C7C53C" w14:textId="09719C1C" w:rsidR="00011EBD" w:rsidRDefault="00011EBD"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0308" behindDoc="0" locked="0" layoutInCell="1" allowOverlap="1" wp14:anchorId="7FCC2474" wp14:editId="5DE45838">
                <wp:simplePos x="0" y="0"/>
                <wp:positionH relativeFrom="margin">
                  <wp:posOffset>-333375</wp:posOffset>
                </wp:positionH>
                <wp:positionV relativeFrom="paragraph">
                  <wp:posOffset>247650</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F459FF"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222D8300"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C24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25pt;margin-top:19.5pt;width:189.75pt;height:120.75pt;z-index:251660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" adj="24128,1956" fillcolor="white [3212]" strokecolor="black [3213]" strokeweight=".25pt">
                <v:textbox inset="0,1mm,0,1mm">
                  <w:txbxContent>
                    <w:p w14:paraId="7DF459FF"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222D8300"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Pr>
          <w:rFonts w:asciiTheme="majorEastAsia" w:eastAsiaTheme="majorEastAsia" w:hAnsiTheme="majorEastAsia" w:hint="eastAsia"/>
          <w:spacing w:val="1"/>
        </w:rPr>
        <w:t xml:space="preserve">共同事業者    </w:t>
      </w:r>
      <w:r>
        <w:rPr>
          <w:rFonts w:asciiTheme="majorEastAsia" w:eastAsiaTheme="majorEastAsia" w:hAnsiTheme="majorEastAsia" w:hint="eastAsia"/>
        </w:rPr>
        <w:t xml:space="preserve">住所　</w:t>
      </w:r>
    </w:p>
    <w:p w14:paraId="2EE68FAD" w14:textId="77777777" w:rsidR="00011EBD" w:rsidRDefault="00011EBD" w:rsidP="00011EBD">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1"/>
        </w:rPr>
        <w:t xml:space="preserve">                                     　　 </w:t>
      </w:r>
      <w:r>
        <w:rPr>
          <w:rFonts w:asciiTheme="majorEastAsia" w:eastAsiaTheme="majorEastAsia" w:hAnsiTheme="majorEastAsia" w:hint="eastAsia"/>
        </w:rPr>
        <w:t>氏名</w:t>
      </w:r>
      <w:r>
        <w:rPr>
          <w:rFonts w:asciiTheme="majorEastAsia" w:eastAsiaTheme="majorEastAsia" w:hAnsiTheme="majorEastAsia" w:hint="eastAsia"/>
          <w:spacing w:val="1"/>
        </w:rPr>
        <w:t xml:space="preserve">  </w:t>
      </w:r>
      <w:r>
        <w:rPr>
          <w:rFonts w:asciiTheme="majorEastAsia" w:eastAsiaTheme="majorEastAsia" w:hAnsiTheme="majorEastAsia" w:hint="eastAsia"/>
        </w:rPr>
        <w:t xml:space="preserve">　（法人の名称）</w:t>
      </w:r>
    </w:p>
    <w:p w14:paraId="5E22A382" w14:textId="77777777" w:rsidR="00011EBD" w:rsidRDefault="00011EBD" w:rsidP="00011EBD">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1"/>
        </w:rPr>
        <w:t xml:space="preserve">                                               　　（</w:t>
      </w:r>
      <w:r>
        <w:rPr>
          <w:rFonts w:asciiTheme="majorEastAsia" w:eastAsiaTheme="majorEastAsia" w:hAnsiTheme="majorEastAsia" w:hint="eastAsia"/>
        </w:rPr>
        <w:t>代表者の役職・氏名）</w:t>
      </w:r>
    </w:p>
    <w:p w14:paraId="71E78CE3" w14:textId="77777777" w:rsidR="00011EBD" w:rsidRDefault="00011EBD" w:rsidP="00011EBD">
      <w:pPr>
        <w:pStyle w:val="a3"/>
        <w:spacing w:line="400" w:lineRule="exact"/>
        <w:jc w:val="right"/>
        <w:rPr>
          <w:rFonts w:asciiTheme="majorEastAsia" w:eastAsiaTheme="majorEastAsia" w:hAnsiTheme="majorEastAsia"/>
          <w:u w:val="wave"/>
        </w:rPr>
      </w:pPr>
      <w:r>
        <w:rPr>
          <w:rFonts w:asciiTheme="majorEastAsia" w:eastAsiaTheme="majorEastAsia" w:hAnsiTheme="majorEastAsia" w:hint="eastAsia"/>
        </w:rPr>
        <w:t>（</w:t>
      </w:r>
      <w:r>
        <w:rPr>
          <w:rFonts w:asciiTheme="majorEastAsia" w:eastAsiaTheme="majorEastAsia" w:hAnsiTheme="majorEastAsia" w:hint="eastAsia"/>
          <w:u w:val="wave"/>
        </w:rPr>
        <w:t>共同申請の場合は、全ての事業者を続けて記載</w:t>
      </w:r>
      <w:r>
        <w:rPr>
          <w:rFonts w:asciiTheme="majorEastAsia" w:eastAsiaTheme="majorEastAsia" w:hAnsiTheme="majorEastAsia" w:hint="eastAsia"/>
        </w:rPr>
        <w:t>）</w:t>
      </w:r>
    </w:p>
    <w:p w14:paraId="5B14D86C" w14:textId="77777777" w:rsidR="00011EBD"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011EBD" w:rsidRDefault="009D74B1" w:rsidP="009D74B1">
      <w:pPr>
        <w:jc w:val="left"/>
        <w:rPr>
          <w:rFonts w:asciiTheme="majorEastAsia" w:eastAsiaTheme="majorEastAsia" w:hAnsiTheme="majorEastAsia"/>
          <w:sz w:val="20"/>
          <w:szCs w:val="20"/>
        </w:rPr>
      </w:pPr>
    </w:p>
    <w:p w14:paraId="57E2DF52" w14:textId="49DCFCA7" w:rsidR="009D74B1" w:rsidRPr="00BD7AE5" w:rsidRDefault="009D74B1" w:rsidP="009D74B1">
      <w:pPr>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補助事業の詳細</w:t>
      </w:r>
    </w:p>
    <w:p w14:paraId="3B7F293E" w14:textId="54AAC24F" w:rsidR="00026B13" w:rsidRPr="00BD7AE5" w:rsidRDefault="00026B13" w:rsidP="009D74B1">
      <w:pPr>
        <w:jc w:val="left"/>
        <w:rPr>
          <w:rFonts w:asciiTheme="majorEastAsia" w:eastAsiaTheme="majorEastAsia" w:hAnsiTheme="majorEastAsia"/>
          <w:sz w:val="20"/>
          <w:szCs w:val="20"/>
        </w:rPr>
      </w:pPr>
    </w:p>
    <w:p w14:paraId="36231DFF" w14:textId="765ADD18" w:rsidR="00C300FF" w:rsidRPr="00BD7AE5" w:rsidRDefault="006A234E" w:rsidP="009D74B1">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事業全体としての計画</w:t>
      </w:r>
    </w:p>
    <w:p w14:paraId="1CD1EA8C" w14:textId="5CC30FDD" w:rsidR="00D02113" w:rsidRPr="00BD7AE5" w:rsidRDefault="006A234E" w:rsidP="00D02113">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BD7AE5" w:rsidRDefault="00E0349D" w:rsidP="00E0349D">
      <w:pPr>
        <w:ind w:left="499" w:firstLine="210"/>
        <w:rPr>
          <w:rFonts w:asciiTheme="majorEastAsia" w:eastAsiaTheme="majorEastAsia" w:hAnsiTheme="majorEastAsia" w:cs="ＭＳ 明朝"/>
          <w:bCs/>
          <w:sz w:val="20"/>
          <w:szCs w:val="20"/>
          <w:u w:val="wave"/>
        </w:rPr>
      </w:pPr>
      <w:r w:rsidRPr="00BD7AE5">
        <w:rPr>
          <w:rFonts w:asciiTheme="majorEastAsia" w:eastAsiaTheme="majorEastAsia" w:hAnsiTheme="majorEastAsia" w:cs="ＭＳ 明朝" w:hint="eastAsia"/>
          <w:bCs/>
          <w:sz w:val="20"/>
          <w:szCs w:val="20"/>
          <w:u w:val="wave"/>
        </w:rPr>
        <w:t>※別添</w:t>
      </w:r>
      <w:r w:rsidR="00E8592A" w:rsidRPr="00BD7AE5">
        <w:rPr>
          <w:rFonts w:asciiTheme="majorEastAsia" w:eastAsiaTheme="majorEastAsia" w:hAnsiTheme="majorEastAsia" w:cs="ＭＳ 明朝" w:hint="eastAsia"/>
          <w:bCs/>
          <w:sz w:val="20"/>
          <w:szCs w:val="20"/>
          <w:u w:val="wave"/>
        </w:rPr>
        <w:t>１</w:t>
      </w:r>
      <w:r w:rsidR="00A12CBE">
        <w:rPr>
          <w:rFonts w:asciiTheme="majorEastAsia" w:eastAsiaTheme="majorEastAsia" w:hAnsiTheme="majorEastAsia" w:cs="ＭＳ 明朝" w:hint="eastAsia"/>
          <w:bCs/>
          <w:sz w:val="20"/>
          <w:szCs w:val="20"/>
          <w:u w:val="wave"/>
        </w:rPr>
        <w:t>支援</w:t>
      </w:r>
      <w:r w:rsidR="00870F5B" w:rsidRPr="00BD7AE5">
        <w:rPr>
          <w:rFonts w:asciiTheme="majorEastAsia" w:eastAsiaTheme="majorEastAsia" w:hAnsiTheme="majorEastAsia" w:cs="ＭＳ 明朝" w:hint="eastAsia"/>
          <w:bCs/>
          <w:sz w:val="20"/>
          <w:szCs w:val="20"/>
          <w:u w:val="wave"/>
        </w:rPr>
        <w:t>対象者と</w:t>
      </w:r>
      <w:r w:rsidRPr="00BD7AE5">
        <w:rPr>
          <w:rFonts w:asciiTheme="majorEastAsia" w:eastAsiaTheme="majorEastAsia" w:hAnsiTheme="majorEastAsia" w:cs="ＭＳ 明朝" w:hint="eastAsia"/>
          <w:bCs/>
          <w:sz w:val="20"/>
          <w:szCs w:val="20"/>
          <w:u w:val="wave"/>
        </w:rPr>
        <w:t>転職先の産業・企業、リスキリング</w:t>
      </w:r>
      <w:r w:rsidR="00A31960" w:rsidRPr="00BD7AE5">
        <w:rPr>
          <w:rFonts w:asciiTheme="majorEastAsia" w:eastAsiaTheme="majorEastAsia" w:hAnsiTheme="majorEastAsia" w:cs="ＭＳ 明朝" w:hint="eastAsia"/>
          <w:bCs/>
          <w:sz w:val="20"/>
          <w:szCs w:val="20"/>
          <w:u w:val="wave"/>
        </w:rPr>
        <w:t>講座</w:t>
      </w:r>
      <w:r w:rsidRPr="00BD7AE5">
        <w:rPr>
          <w:rFonts w:asciiTheme="majorEastAsia" w:eastAsiaTheme="majorEastAsia" w:hAnsiTheme="majorEastAsia" w:cs="ＭＳ 明朝" w:hint="eastAsia"/>
          <w:bCs/>
          <w:sz w:val="20"/>
          <w:szCs w:val="20"/>
          <w:u w:val="wave"/>
        </w:rPr>
        <w:t>の内容に記載</w:t>
      </w:r>
    </w:p>
    <w:p w14:paraId="1A36B1AD" w14:textId="0924300D" w:rsidR="00612158" w:rsidRPr="00BD7AE5" w:rsidRDefault="00612158" w:rsidP="00037C1E">
      <w:pPr>
        <w:ind w:left="499" w:firstLine="210"/>
        <w:rPr>
          <w:rFonts w:asciiTheme="majorEastAsia" w:eastAsiaTheme="majorEastAsia" w:hAnsiTheme="majorEastAsia"/>
          <w:bCs/>
          <w:sz w:val="20"/>
          <w:szCs w:val="20"/>
        </w:rPr>
      </w:pPr>
    </w:p>
    <w:p w14:paraId="0560D89E" w14:textId="5E0878F7" w:rsidR="0006517A" w:rsidRPr="00BD7AE5" w:rsidRDefault="00F03047" w:rsidP="0006517A">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3A5B6B" w:rsidRPr="00BD7AE5" w14:paraId="55923236" w14:textId="79B830B7" w:rsidTr="002217A6">
        <w:trPr>
          <w:trHeight w:val="682"/>
        </w:trPr>
        <w:tc>
          <w:tcPr>
            <w:tcW w:w="3119" w:type="dxa"/>
            <w:vAlign w:val="center"/>
          </w:tcPr>
          <w:p w14:paraId="389E7CC9" w14:textId="4BE630E1" w:rsidR="003A5B6B" w:rsidRPr="00BD7AE5" w:rsidRDefault="003A5B6B" w:rsidP="0099569C">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BD7AE5" w:rsidRDefault="003A5B6B" w:rsidP="003A5B6B">
            <w:pPr>
              <w:pStyle w:val="afa"/>
              <w:widowControl/>
              <w:ind w:leftChars="0" w:left="0"/>
              <w:jc w:val="center"/>
              <w:rPr>
                <w:rFonts w:asciiTheme="majorEastAsia" w:eastAsiaTheme="majorEastAsia" w:hAnsiTheme="majorEastAsia"/>
                <w:position w:val="-6"/>
                <w:sz w:val="20"/>
                <w:szCs w:val="20"/>
              </w:rPr>
            </w:pPr>
            <w:r w:rsidRPr="00BD7AE5">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BD7AE5" w:rsidRDefault="003A5B6B" w:rsidP="003A5B6B">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BD7AE5" w:rsidRDefault="003A5B6B" w:rsidP="003A5B6B">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2025年度</w:t>
            </w:r>
          </w:p>
        </w:tc>
      </w:tr>
      <w:tr w:rsidR="003A5B6B" w:rsidRPr="00BD7AE5" w14:paraId="463ECF5F" w14:textId="5459896D" w:rsidTr="002217A6">
        <w:tc>
          <w:tcPr>
            <w:tcW w:w="3119" w:type="dxa"/>
          </w:tcPr>
          <w:p w14:paraId="2D385294" w14:textId="20CD1DB8" w:rsidR="003A5B6B" w:rsidRPr="00BD7AE5" w:rsidRDefault="003A5B6B"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①募集・システム改修等</w:t>
            </w:r>
          </w:p>
        </w:tc>
        <w:tc>
          <w:tcPr>
            <w:tcW w:w="1984" w:type="dxa"/>
          </w:tcPr>
          <w:p w14:paraId="152EC431" w14:textId="000F8E1C"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854C6" w:rsidRPr="00BD7AE5" w14:paraId="27E4B200" w14:textId="77777777" w:rsidTr="002217A6">
        <w:tc>
          <w:tcPr>
            <w:tcW w:w="3119" w:type="dxa"/>
          </w:tcPr>
          <w:p w14:paraId="5D0C8769" w14:textId="7525CD14" w:rsidR="003854C6" w:rsidRPr="00BD7AE5" w:rsidRDefault="003854C6"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広報</w:t>
            </w:r>
          </w:p>
        </w:tc>
        <w:tc>
          <w:tcPr>
            <w:tcW w:w="1984" w:type="dxa"/>
          </w:tcPr>
          <w:p w14:paraId="02E7C4E9" w14:textId="1524BCBF" w:rsidR="003854C6" w:rsidRPr="00BD7AE5" w:rsidRDefault="00A31960" w:rsidP="0099569C">
            <w:pPr>
              <w:pStyle w:val="afa"/>
              <w:widowControl/>
              <w:ind w:leftChars="0" w:left="0"/>
              <w:rPr>
                <w:rFonts w:asciiTheme="majorEastAsia" w:eastAsiaTheme="majorEastAsia" w:hAnsiTheme="majorEastAsia"/>
                <w:noProof/>
                <w:color w:val="FF0000"/>
                <w:sz w:val="20"/>
                <w:szCs w:val="20"/>
              </w:rPr>
            </w:pPr>
            <w:r w:rsidRPr="00BD7AE5">
              <w:rPr>
                <w:rFonts w:asciiTheme="majorEastAsia" w:eastAsiaTheme="majorEastAsia" w:hAnsiTheme="majorEastAsia" w:hint="eastAsia"/>
                <w:noProof/>
                <w:color w:val="FF0000"/>
                <w:sz w:val="20"/>
                <w:szCs w:val="20"/>
              </w:rPr>
              <w:t>６月</w:t>
            </w:r>
          </w:p>
          <w:p w14:paraId="44B3B344" w14:textId="51F1540D" w:rsidR="00A31960" w:rsidRPr="00BD7AE5" w:rsidRDefault="00A31960" w:rsidP="0099569C">
            <w:pPr>
              <w:pStyle w:val="afa"/>
              <w:widowControl/>
              <w:ind w:leftChars="0" w:left="0"/>
              <w:rPr>
                <w:rFonts w:asciiTheme="majorEastAsia" w:eastAsiaTheme="majorEastAsia" w:hAnsiTheme="majorEastAsia"/>
                <w:noProof/>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7" behindDoc="0" locked="0" layoutInCell="1" allowOverlap="1" wp14:anchorId="62BC6EEB" wp14:editId="4CAECE7E">
                      <wp:simplePos x="0" y="0"/>
                      <wp:positionH relativeFrom="column">
                        <wp:posOffset>107315</wp:posOffset>
                      </wp:positionH>
                      <wp:positionV relativeFrom="paragraph">
                        <wp:posOffset>133449</wp:posOffset>
                      </wp:positionV>
                      <wp:extent cx="1257300" cy="0"/>
                      <wp:effectExtent l="0" t="76200" r="19050" b="95250"/>
                      <wp:wrapNone/>
                      <wp:docPr id="31" name="Straight Arrow Connector 31"/>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16du="http://schemas.microsoft.com/office/word/2023/wordml/word16du" xmlns:arto="http://schemas.microsoft.com/office/word/2006/arto">
                  <w:pict>
                    <v:shapetype w14:anchorId="7F9648FE" id="_x0000_t32" coordsize="21600,21600" o:spt="32" o:oned="t" path="m,l21600,21600e" filled="f">
                      <v:path arrowok="t" fillok="f" o:connecttype="none"/>
                      <o:lock v:ext="edit" shapetype="t"/>
                    </v:shapetype>
                    <v:shape id="Straight Arrow Connector 31" o:spid="_x0000_s1026" type="#_x0000_t32" style="position:absolute;margin-left:8.45pt;margin-top:10.5pt;width:99pt;height:0;z-index:25165824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" strokecolor="red">
                      <v:stroke endarrow="block"/>
                    </v:shape>
                  </w:pict>
                </mc:Fallback>
              </mc:AlternateContent>
            </w:r>
          </w:p>
        </w:tc>
        <w:tc>
          <w:tcPr>
            <w:tcW w:w="1985" w:type="dxa"/>
          </w:tcPr>
          <w:p w14:paraId="3CF115AA" w14:textId="08F037DD" w:rsidR="003854C6"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w:t>
            </w:r>
          </w:p>
        </w:tc>
        <w:tc>
          <w:tcPr>
            <w:tcW w:w="1977" w:type="dxa"/>
          </w:tcPr>
          <w:p w14:paraId="07D8EC0F" w14:textId="77777777" w:rsidR="003854C6" w:rsidRPr="00BD7AE5" w:rsidRDefault="003854C6" w:rsidP="0099569C">
            <w:pPr>
              <w:pStyle w:val="afa"/>
              <w:widowControl/>
              <w:ind w:leftChars="0" w:left="0"/>
              <w:rPr>
                <w:rFonts w:asciiTheme="majorEastAsia" w:eastAsiaTheme="majorEastAsia" w:hAnsiTheme="majorEastAsia"/>
                <w:sz w:val="20"/>
                <w:szCs w:val="20"/>
              </w:rPr>
            </w:pPr>
          </w:p>
        </w:tc>
      </w:tr>
      <w:tr w:rsidR="003A5B6B" w:rsidRPr="00BD7AE5" w14:paraId="3D4BDB8C" w14:textId="5656D085" w:rsidTr="002217A6">
        <w:tc>
          <w:tcPr>
            <w:tcW w:w="3119" w:type="dxa"/>
          </w:tcPr>
          <w:p w14:paraId="371796BE" w14:textId="7AA82499" w:rsidR="003A5B6B" w:rsidRPr="00BD7AE5" w:rsidRDefault="006C7C2D"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支援対象者募集</w:t>
            </w:r>
          </w:p>
        </w:tc>
        <w:tc>
          <w:tcPr>
            <w:tcW w:w="1984" w:type="dxa"/>
          </w:tcPr>
          <w:p w14:paraId="20643FC3" w14:textId="403E4667"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７月</w:t>
            </w:r>
          </w:p>
          <w:p w14:paraId="519DDF3F" w14:textId="67FC83D0"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8" behindDoc="0" locked="0" layoutInCell="1" allowOverlap="1" wp14:anchorId="6CA4137C" wp14:editId="5E9FC645">
                      <wp:simplePos x="0" y="0"/>
                      <wp:positionH relativeFrom="column">
                        <wp:posOffset>107315</wp:posOffset>
                      </wp:positionH>
                      <wp:positionV relativeFrom="paragraph">
                        <wp:posOffset>147435</wp:posOffset>
                      </wp:positionV>
                      <wp:extent cx="1257300" cy="0"/>
                      <wp:effectExtent l="0" t="76200" r="19050" b="95250"/>
                      <wp:wrapNone/>
                      <wp:docPr id="32" name="Straight Arrow Connector 32"/>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3EF39642" id="Straight Arrow Connector 32" o:spid="_x0000_s1026" type="#_x0000_t32" style="position:absolute;margin-left:8.45pt;margin-top:11.6pt;width:99pt;height:0;z-index:251658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" strokecolor="red">
                      <v:stroke endarrow="block"/>
                    </v:shape>
                  </w:pict>
                </mc:Fallback>
              </mc:AlternateContent>
            </w:r>
          </w:p>
        </w:tc>
        <w:tc>
          <w:tcPr>
            <w:tcW w:w="1985" w:type="dxa"/>
          </w:tcPr>
          <w:p w14:paraId="46489AFC" w14:textId="70BAD804"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w:t>
            </w:r>
          </w:p>
        </w:tc>
        <w:tc>
          <w:tcPr>
            <w:tcW w:w="1977" w:type="dxa"/>
          </w:tcPr>
          <w:p w14:paraId="5B8A6B1C"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12235C3D" w14:textId="683C077B" w:rsidTr="002217A6">
        <w:tc>
          <w:tcPr>
            <w:tcW w:w="3119" w:type="dxa"/>
          </w:tcPr>
          <w:p w14:paraId="7E38D5BE" w14:textId="0BBF3FA3" w:rsidR="003A5B6B" w:rsidRPr="00BD7AE5" w:rsidRDefault="006C7C2D"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システム改修</w:t>
            </w:r>
          </w:p>
        </w:tc>
        <w:tc>
          <w:tcPr>
            <w:tcW w:w="1984" w:type="dxa"/>
          </w:tcPr>
          <w:p w14:paraId="6C724977" w14:textId="412354C4"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６月</w:t>
            </w:r>
          </w:p>
          <w:p w14:paraId="45110787" w14:textId="109CBC9D" w:rsidR="003A5B6B" w:rsidRPr="00BD7AE5" w:rsidRDefault="00814CFF"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sz w:val="20"/>
                <w:szCs w:val="20"/>
              </w:rPr>
              <mc:AlternateContent>
                <mc:Choice Requires="wps">
                  <w:drawing>
                    <wp:anchor distT="0" distB="0" distL="114300" distR="114300" simplePos="0" relativeHeight="251658241" behindDoc="0" locked="0" layoutInCell="1" allowOverlap="1" wp14:anchorId="30E47FE1" wp14:editId="18D49418">
                      <wp:simplePos x="0" y="0"/>
                      <wp:positionH relativeFrom="column">
                        <wp:posOffset>121285</wp:posOffset>
                      </wp:positionH>
                      <wp:positionV relativeFrom="paragraph">
                        <wp:posOffset>122679</wp:posOffset>
                      </wp:positionV>
                      <wp:extent cx="394970"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7D3E0E82" id="Straight Arrow Connector 12" o:spid="_x0000_s1026" type="#_x0000_t32" style="position:absolute;margin-left:9.55pt;margin-top:9.65pt;width:31.1pt;height:0;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" strokecolor="red">
                      <v:stroke endarrow="block"/>
                    </v:shape>
                  </w:pict>
                </mc:Fallback>
              </mc:AlternateContent>
            </w:r>
          </w:p>
        </w:tc>
        <w:tc>
          <w:tcPr>
            <w:tcW w:w="1985" w:type="dxa"/>
          </w:tcPr>
          <w:p w14:paraId="31179CC3" w14:textId="64EAEF8D"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04C4E8F4" w14:textId="002377AF" w:rsidTr="002217A6">
        <w:tc>
          <w:tcPr>
            <w:tcW w:w="3119" w:type="dxa"/>
          </w:tcPr>
          <w:p w14:paraId="508F1CC9" w14:textId="4DACE214" w:rsidR="003A5B6B" w:rsidRPr="00BD7AE5" w:rsidRDefault="003A5B6B"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②キャリア相談</w:t>
            </w:r>
            <w:r w:rsidR="00004258" w:rsidRPr="00BD7AE5">
              <w:rPr>
                <w:rFonts w:asciiTheme="majorEastAsia" w:eastAsiaTheme="majorEastAsia" w:hAnsiTheme="majorEastAsia" w:hint="eastAsia"/>
                <w:sz w:val="20"/>
                <w:szCs w:val="20"/>
              </w:rPr>
              <w:t>対応</w:t>
            </w:r>
          </w:p>
        </w:tc>
        <w:tc>
          <w:tcPr>
            <w:tcW w:w="1984" w:type="dxa"/>
          </w:tcPr>
          <w:p w14:paraId="632AA47D" w14:textId="1113E7DD"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170A5241" w14:textId="556D115E" w:rsidTr="002217A6">
        <w:tc>
          <w:tcPr>
            <w:tcW w:w="3119" w:type="dxa"/>
          </w:tcPr>
          <w:p w14:paraId="7525A1DF" w14:textId="30B40AE2" w:rsidR="003A5B6B" w:rsidRPr="00BD7AE5" w:rsidRDefault="00B85C7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面談</w:t>
            </w:r>
          </w:p>
        </w:tc>
        <w:tc>
          <w:tcPr>
            <w:tcW w:w="1984" w:type="dxa"/>
          </w:tcPr>
          <w:p w14:paraId="5618B0CE" w14:textId="7A7164C6"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521ECC" w:rsidRPr="00BD7AE5">
              <w:rPr>
                <w:rFonts w:asciiTheme="majorEastAsia" w:eastAsiaTheme="majorEastAsia" w:hAnsiTheme="majorEastAsia" w:hint="eastAsia"/>
                <w:color w:val="FF0000"/>
                <w:sz w:val="20"/>
                <w:szCs w:val="20"/>
              </w:rPr>
              <w:t>８</w:t>
            </w:r>
            <w:r w:rsidRPr="00BD7AE5">
              <w:rPr>
                <w:rFonts w:asciiTheme="majorEastAsia" w:eastAsiaTheme="majorEastAsia" w:hAnsiTheme="majorEastAsia" w:hint="eastAsia"/>
                <w:color w:val="FF0000"/>
                <w:sz w:val="20"/>
                <w:szCs w:val="20"/>
              </w:rPr>
              <w:t>月</w:t>
            </w:r>
          </w:p>
          <w:p w14:paraId="5D49FF3C" w14:textId="719FF0D2" w:rsidR="003A5B6B" w:rsidRPr="00BD7AE5" w:rsidRDefault="00B85C73"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8" behindDoc="0" locked="0" layoutInCell="1" allowOverlap="1" wp14:anchorId="1270C891" wp14:editId="561CE003">
                      <wp:simplePos x="0" y="0"/>
                      <wp:positionH relativeFrom="column">
                        <wp:posOffset>516255</wp:posOffset>
                      </wp:positionH>
                      <wp:positionV relativeFrom="paragraph">
                        <wp:posOffset>105913</wp:posOffset>
                      </wp:positionV>
                      <wp:extent cx="1199515" cy="0"/>
                      <wp:effectExtent l="0" t="76200" r="19685" b="95250"/>
                      <wp:wrapNone/>
                      <wp:docPr id="10"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2D834442" id="Straight Arrow Connector 10" o:spid="_x0000_s1026" type="#_x0000_t32" style="position:absolute;margin-left:40.65pt;margin-top:8.35pt;width:94.45pt;height:0;z-index:25165825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" strokecolor="red">
                      <v:stroke endarrow="block"/>
                    </v:shape>
                  </w:pict>
                </mc:Fallback>
              </mc:AlternateContent>
            </w:r>
          </w:p>
        </w:tc>
        <w:tc>
          <w:tcPr>
            <w:tcW w:w="1985" w:type="dxa"/>
          </w:tcPr>
          <w:p w14:paraId="0396A6EB" w14:textId="1C49126E"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１０月</w:t>
            </w:r>
          </w:p>
        </w:tc>
        <w:tc>
          <w:tcPr>
            <w:tcW w:w="1977" w:type="dxa"/>
          </w:tcPr>
          <w:p w14:paraId="544019B1" w14:textId="1EB11CFA" w:rsidR="003A5B6B" w:rsidRPr="00BD7AE5" w:rsidRDefault="003A5B6B" w:rsidP="0099569C">
            <w:pPr>
              <w:pStyle w:val="afa"/>
              <w:widowControl/>
              <w:ind w:leftChars="0" w:left="0"/>
              <w:rPr>
                <w:rFonts w:asciiTheme="majorEastAsia" w:eastAsiaTheme="majorEastAsia" w:hAnsiTheme="majorEastAsia"/>
                <w:sz w:val="20"/>
                <w:szCs w:val="20"/>
              </w:rPr>
            </w:pPr>
          </w:p>
        </w:tc>
      </w:tr>
      <w:tr w:rsidR="00B85C73" w:rsidRPr="00BD7AE5" w14:paraId="3C7E4A02" w14:textId="77777777" w:rsidTr="002217A6">
        <w:tc>
          <w:tcPr>
            <w:tcW w:w="3119" w:type="dxa"/>
          </w:tcPr>
          <w:p w14:paraId="3CE26ECA" w14:textId="0DF81694" w:rsidR="00B85C73" w:rsidRPr="00BD7AE5" w:rsidRDefault="00B85C73" w:rsidP="00B85C7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984" w:type="dxa"/>
          </w:tcPr>
          <w:p w14:paraId="555C1124" w14:textId="2A1B2EAB" w:rsidR="00B85C7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521ECC" w:rsidRPr="00BD7AE5">
              <w:rPr>
                <w:rFonts w:asciiTheme="majorEastAsia" w:eastAsiaTheme="majorEastAsia" w:hAnsiTheme="majorEastAsia" w:hint="eastAsia"/>
                <w:color w:val="FF0000"/>
                <w:sz w:val="20"/>
                <w:szCs w:val="20"/>
              </w:rPr>
              <w:t>８</w:t>
            </w:r>
            <w:r w:rsidRPr="00BD7AE5">
              <w:rPr>
                <w:rFonts w:asciiTheme="majorEastAsia" w:eastAsiaTheme="majorEastAsia" w:hAnsiTheme="majorEastAsia" w:hint="eastAsia"/>
                <w:color w:val="FF0000"/>
                <w:sz w:val="20"/>
                <w:szCs w:val="20"/>
              </w:rPr>
              <w:t>月</w:t>
            </w:r>
          </w:p>
          <w:p w14:paraId="55C1021D" w14:textId="1FE6A340"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9" behindDoc="0" locked="0" layoutInCell="1" allowOverlap="1" wp14:anchorId="028CD468" wp14:editId="4D29B3BE">
                      <wp:simplePos x="0" y="0"/>
                      <wp:positionH relativeFrom="column">
                        <wp:posOffset>516255</wp:posOffset>
                      </wp:positionH>
                      <wp:positionV relativeFrom="paragraph">
                        <wp:posOffset>129557</wp:posOffset>
                      </wp:positionV>
                      <wp:extent cx="1199515" cy="0"/>
                      <wp:effectExtent l="0" t="76200" r="19685" b="95250"/>
                      <wp:wrapNone/>
                      <wp:docPr id="1" name="Straight Arrow Connector 1"/>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195B14CA" id="Straight Arrow Connector 1" o:spid="_x0000_s1026" type="#_x0000_t32" style="position:absolute;margin-left:40.65pt;margin-top:10.2pt;width:94.45pt;height:0;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" strokecolor="red">
                      <v:stroke endarrow="block"/>
                    </v:shape>
                  </w:pict>
                </mc:Fallback>
              </mc:AlternateContent>
            </w:r>
          </w:p>
        </w:tc>
        <w:tc>
          <w:tcPr>
            <w:tcW w:w="1985" w:type="dxa"/>
          </w:tcPr>
          <w:p w14:paraId="687AFE5B" w14:textId="397F6181" w:rsidR="00B85C7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１０月</w:t>
            </w:r>
          </w:p>
        </w:tc>
        <w:tc>
          <w:tcPr>
            <w:tcW w:w="1977" w:type="dxa"/>
          </w:tcPr>
          <w:p w14:paraId="517CD182" w14:textId="77777777" w:rsidR="00B85C73" w:rsidRPr="00BD7AE5" w:rsidRDefault="00B85C73" w:rsidP="0099569C">
            <w:pPr>
              <w:pStyle w:val="afa"/>
              <w:widowControl/>
              <w:ind w:leftChars="0" w:left="0"/>
              <w:rPr>
                <w:rFonts w:asciiTheme="majorEastAsia" w:eastAsiaTheme="majorEastAsia" w:hAnsiTheme="majorEastAsia"/>
                <w:color w:val="FF0000"/>
                <w:sz w:val="20"/>
                <w:szCs w:val="20"/>
              </w:rPr>
            </w:pPr>
          </w:p>
        </w:tc>
      </w:tr>
      <w:tr w:rsidR="00362FA3" w:rsidRPr="00BD7AE5" w14:paraId="1E887A8E" w14:textId="3A266D46" w:rsidTr="002217A6">
        <w:tc>
          <w:tcPr>
            <w:tcW w:w="3119" w:type="dxa"/>
          </w:tcPr>
          <w:p w14:paraId="16ABC466" w14:textId="29B432F0"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③リスキリング提供</w:t>
            </w:r>
          </w:p>
        </w:tc>
        <w:tc>
          <w:tcPr>
            <w:tcW w:w="1984" w:type="dxa"/>
          </w:tcPr>
          <w:p w14:paraId="529102EB" w14:textId="0112F24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7E32D6F7" w14:textId="5DB01F55"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77" w:type="dxa"/>
          </w:tcPr>
          <w:p w14:paraId="6F3AE554" w14:textId="389A2992"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1E7FB105" w14:textId="417CAB9F" w:rsidTr="002217A6">
        <w:tc>
          <w:tcPr>
            <w:tcW w:w="3119" w:type="dxa"/>
          </w:tcPr>
          <w:p w14:paraId="056BEB81" w14:textId="4E8945DE"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w:t>
            </w:r>
            <w:r w:rsidR="00814CFF"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中級</w:t>
            </w:r>
            <w:r w:rsidR="00814CFF" w:rsidRPr="00BD7AE5">
              <w:rPr>
                <w:rFonts w:asciiTheme="majorEastAsia" w:eastAsiaTheme="majorEastAsia" w:hAnsiTheme="majorEastAsia" w:hint="eastAsia"/>
                <w:color w:val="FF0000"/>
                <w:sz w:val="20"/>
                <w:szCs w:val="20"/>
              </w:rPr>
              <w:t>）</w:t>
            </w:r>
          </w:p>
        </w:tc>
        <w:tc>
          <w:tcPr>
            <w:tcW w:w="1984" w:type="dxa"/>
          </w:tcPr>
          <w:p w14:paraId="646F6F0A" w14:textId="6B196396"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月</w:t>
            </w:r>
          </w:p>
          <w:p w14:paraId="00A48E6E" w14:textId="47DA2825"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0" behindDoc="0" locked="0" layoutInCell="1" allowOverlap="1" wp14:anchorId="2A686E74" wp14:editId="49296C25">
                      <wp:simplePos x="0" y="0"/>
                      <wp:positionH relativeFrom="column">
                        <wp:posOffset>802005</wp:posOffset>
                      </wp:positionH>
                      <wp:positionV relativeFrom="paragraph">
                        <wp:posOffset>153942</wp:posOffset>
                      </wp:positionV>
                      <wp:extent cx="1199515" cy="0"/>
                      <wp:effectExtent l="0" t="76200" r="19685" b="95250"/>
                      <wp:wrapNone/>
                      <wp:docPr id="2" name="Straight Arrow Connector 2"/>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357D712D" id="Straight Arrow Connector 2" o:spid="_x0000_s1026" type="#_x0000_t32" style="position:absolute;margin-left:63.15pt;margin-top:12.1pt;width:94.45pt;height:0;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" strokecolor="red">
                      <v:stroke endarrow="block"/>
                    </v:shape>
                  </w:pict>
                </mc:Fallback>
              </mc:AlternateContent>
            </w:r>
          </w:p>
        </w:tc>
        <w:tc>
          <w:tcPr>
            <w:tcW w:w="1985" w:type="dxa"/>
          </w:tcPr>
          <w:p w14:paraId="2D79E4D1" w14:textId="0D72D36B"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１２月</w:t>
            </w:r>
          </w:p>
        </w:tc>
        <w:tc>
          <w:tcPr>
            <w:tcW w:w="1977" w:type="dxa"/>
          </w:tcPr>
          <w:p w14:paraId="66D0C003" w14:textId="77777777"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734BE5FF" w14:textId="71631757" w:rsidTr="002217A6">
        <w:tc>
          <w:tcPr>
            <w:tcW w:w="3119" w:type="dxa"/>
          </w:tcPr>
          <w:p w14:paraId="1D4CC386" w14:textId="43D3D239"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ITエンジニア育成</w:t>
            </w:r>
            <w:r w:rsidR="00814CFF"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上級</w:t>
            </w:r>
            <w:r w:rsidR="00814CFF" w:rsidRPr="00BD7AE5">
              <w:rPr>
                <w:rFonts w:asciiTheme="majorEastAsia" w:eastAsiaTheme="majorEastAsia" w:hAnsiTheme="majorEastAsia" w:hint="eastAsia"/>
                <w:color w:val="FF0000"/>
                <w:sz w:val="20"/>
                <w:szCs w:val="20"/>
              </w:rPr>
              <w:t>）</w:t>
            </w:r>
          </w:p>
        </w:tc>
        <w:tc>
          <w:tcPr>
            <w:tcW w:w="1984" w:type="dxa"/>
          </w:tcPr>
          <w:p w14:paraId="400D3C8F" w14:textId="47F73A53"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月</w:t>
            </w:r>
          </w:p>
          <w:p w14:paraId="36E10C36" w14:textId="47819D86"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1" behindDoc="0" locked="0" layoutInCell="1" allowOverlap="1" wp14:anchorId="50C29139" wp14:editId="59C24071">
                      <wp:simplePos x="0" y="0"/>
                      <wp:positionH relativeFrom="column">
                        <wp:posOffset>802005</wp:posOffset>
                      </wp:positionH>
                      <wp:positionV relativeFrom="paragraph">
                        <wp:posOffset>117235</wp:posOffset>
                      </wp:positionV>
                      <wp:extent cx="1199693" cy="0"/>
                      <wp:effectExtent l="0" t="76200" r="19685" b="95250"/>
                      <wp:wrapNone/>
                      <wp:docPr id="3" name="Straight Arrow Connector 3"/>
                      <wp:cNvGraphicFramePr/>
                      <a:graphic xmlns:a="http://schemas.openxmlformats.org/drawingml/2006/main">
                        <a:graphicData uri="http://schemas.microsoft.com/office/word/2010/wordprocessingShape">
                          <wps:wsp>
                            <wps:cNvCnPr/>
                            <wps:spPr>
                              <a:xfrm>
                                <a:off x="0" y="0"/>
                                <a:ext cx="1199693"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76228EE3" id="Straight Arrow Connector 3" o:spid="_x0000_s1026" type="#_x0000_t32" style="position:absolute;margin-left:63.15pt;margin-top:9.25pt;width:94.45pt;height:0;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" strokecolor="red">
                      <v:stroke endarrow="block"/>
                    </v:shape>
                  </w:pict>
                </mc:Fallback>
              </mc:AlternateContent>
            </w:r>
          </w:p>
        </w:tc>
        <w:tc>
          <w:tcPr>
            <w:tcW w:w="1985" w:type="dxa"/>
          </w:tcPr>
          <w:p w14:paraId="5740CCA2" w14:textId="0B082935"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１２月</w:t>
            </w:r>
          </w:p>
        </w:tc>
        <w:tc>
          <w:tcPr>
            <w:tcW w:w="1977" w:type="dxa"/>
          </w:tcPr>
          <w:p w14:paraId="01836629" w14:textId="744EA09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546825A" w14:textId="28F2E89F" w:rsidTr="002217A6">
        <w:tc>
          <w:tcPr>
            <w:tcW w:w="3119" w:type="dxa"/>
          </w:tcPr>
          <w:p w14:paraId="7D1F8833" w14:textId="5E93A0A1"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マーケター育成プログラム</w:t>
            </w:r>
          </w:p>
        </w:tc>
        <w:tc>
          <w:tcPr>
            <w:tcW w:w="1984" w:type="dxa"/>
          </w:tcPr>
          <w:p w14:paraId="0C3C20DC" w14:textId="77777777" w:rsidR="00A31960" w:rsidRPr="00BD7AE5" w:rsidRDefault="00A31960" w:rsidP="0099569C">
            <w:pPr>
              <w:pStyle w:val="afa"/>
              <w:widowControl/>
              <w:ind w:leftChars="0" w:left="0"/>
              <w:rPr>
                <w:rFonts w:asciiTheme="majorEastAsia" w:eastAsiaTheme="majorEastAsia" w:hAnsiTheme="majorEastAsia"/>
                <w:color w:val="FF0000"/>
                <w:sz w:val="20"/>
                <w:szCs w:val="20"/>
              </w:rPr>
            </w:pPr>
          </w:p>
          <w:p w14:paraId="3B98CF80" w14:textId="05B85907" w:rsidR="00362FA3" w:rsidRPr="00BD7AE5" w:rsidRDefault="00362FA3"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2" behindDoc="0" locked="0" layoutInCell="1" allowOverlap="1" wp14:anchorId="15000AEE" wp14:editId="4DBF5C5F">
                      <wp:simplePos x="0" y="0"/>
                      <wp:positionH relativeFrom="column">
                        <wp:posOffset>1190828</wp:posOffset>
                      </wp:positionH>
                      <wp:positionV relativeFrom="paragraph">
                        <wp:posOffset>107086</wp:posOffset>
                      </wp:positionV>
                      <wp:extent cx="811810" cy="0"/>
                      <wp:effectExtent l="0" t="76200" r="26670" b="95250"/>
                      <wp:wrapNone/>
                      <wp:docPr id="4" name="Straight Arrow Connector 4"/>
                      <wp:cNvGraphicFramePr/>
                      <a:graphic xmlns:a="http://schemas.openxmlformats.org/drawingml/2006/main">
                        <a:graphicData uri="http://schemas.microsoft.com/office/word/2010/wordprocessingShape">
                          <wps:wsp>
                            <wps:cNvCnPr/>
                            <wps:spPr>
                              <a:xfrm>
                                <a:off x="0" y="0"/>
                                <a:ext cx="81181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shape w14:anchorId="05B984EF" id="Straight Arrow Connector 4" o:spid="_x0000_s1026" type="#_x0000_t32" style="position:absolute;margin-left:93.75pt;margin-top:8.45pt;width:63.9pt;height:0;z-index:2516582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" strokecolor="red">
                      <v:stroke endarrow="block"/>
                    </v:shape>
                  </w:pict>
                </mc:Fallback>
              </mc:AlternateContent>
            </w:r>
          </w:p>
        </w:tc>
        <w:tc>
          <w:tcPr>
            <w:tcW w:w="1985" w:type="dxa"/>
          </w:tcPr>
          <w:p w14:paraId="06B7E5C9" w14:textId="5481AD11"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　　１２月</w:t>
            </w:r>
          </w:p>
        </w:tc>
        <w:tc>
          <w:tcPr>
            <w:tcW w:w="1977" w:type="dxa"/>
          </w:tcPr>
          <w:p w14:paraId="09D2D84F" w14:textId="3C9C14BC"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4F1C36F" w14:textId="77777777" w:rsidTr="002217A6">
        <w:tc>
          <w:tcPr>
            <w:tcW w:w="3119" w:type="dxa"/>
          </w:tcPr>
          <w:p w14:paraId="6B3D4D32" w14:textId="4D12DBBB"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④転職支援</w:t>
            </w:r>
          </w:p>
        </w:tc>
        <w:tc>
          <w:tcPr>
            <w:tcW w:w="1984" w:type="dxa"/>
          </w:tcPr>
          <w:p w14:paraId="29C774D2" w14:textId="67846CAC"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63D9674A" w14:textId="2A777418" w:rsidR="00362FA3" w:rsidRPr="00BD7AE5" w:rsidRDefault="00362FA3" w:rsidP="0099569C">
            <w:pPr>
              <w:pStyle w:val="afa"/>
              <w:widowControl/>
              <w:ind w:leftChars="0" w:left="0"/>
              <w:rPr>
                <w:rFonts w:asciiTheme="majorEastAsia" w:eastAsiaTheme="majorEastAsia" w:hAnsiTheme="majorEastAsia"/>
                <w:noProof/>
                <w:color w:val="FF0000"/>
              </w:rPr>
            </w:pPr>
          </w:p>
        </w:tc>
        <w:tc>
          <w:tcPr>
            <w:tcW w:w="1977" w:type="dxa"/>
          </w:tcPr>
          <w:p w14:paraId="265C7B45" w14:textId="262E9151"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29B0E121" w14:textId="78C104AF" w:rsidTr="002217A6">
        <w:tc>
          <w:tcPr>
            <w:tcW w:w="3119" w:type="dxa"/>
          </w:tcPr>
          <w:p w14:paraId="01D2C2CD" w14:textId="4C15FCBC"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lastRenderedPageBreak/>
              <w:t>転職準備支援</w:t>
            </w:r>
            <w:r w:rsidR="00814CFF"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sidR="00BF0DE1">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984" w:type="dxa"/>
          </w:tcPr>
          <w:p w14:paraId="40F16A5A" w14:textId="3582157A"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１１</w:t>
            </w:r>
            <w:r w:rsidRPr="00BD7AE5">
              <w:rPr>
                <w:rFonts w:asciiTheme="majorEastAsia" w:eastAsiaTheme="majorEastAsia" w:hAnsiTheme="majorEastAsia" w:hint="eastAsia"/>
                <w:color w:val="FF0000"/>
                <w:sz w:val="20"/>
                <w:szCs w:val="20"/>
              </w:rPr>
              <w:t>月</w:t>
            </w:r>
          </w:p>
        </w:tc>
        <w:tc>
          <w:tcPr>
            <w:tcW w:w="1985" w:type="dxa"/>
          </w:tcPr>
          <w:p w14:paraId="3D225038" w14:textId="57ECA328"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3" behindDoc="0" locked="0" layoutInCell="1" allowOverlap="1" wp14:anchorId="7E2CDA03" wp14:editId="7FE18298">
                      <wp:simplePos x="0" y="0"/>
                      <wp:positionH relativeFrom="column">
                        <wp:posOffset>-251460</wp:posOffset>
                      </wp:positionH>
                      <wp:positionV relativeFrom="paragraph">
                        <wp:posOffset>335915</wp:posOffset>
                      </wp:positionV>
                      <wp:extent cx="1439545" cy="0"/>
                      <wp:effectExtent l="0" t="76200" r="27305" b="95250"/>
                      <wp:wrapNone/>
                      <wp:docPr id="6" name="Straight Arrow Connector 6"/>
                      <wp:cNvGraphicFramePr/>
                      <a:graphic xmlns:a="http://schemas.openxmlformats.org/drawingml/2006/main">
                        <a:graphicData uri="http://schemas.microsoft.com/office/word/2010/wordprocessingShape">
                          <wps:wsp>
                            <wps:cNvCnPr/>
                            <wps:spPr>
                              <a:xfrm>
                                <a:off x="0" y="0"/>
                                <a:ext cx="143954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w:pict>
                    <v:shape w14:anchorId="4FFDF5FB" id="Straight Arrow Connector 6" o:spid="_x0000_s1026" type="#_x0000_t32" style="position:absolute;margin-left:-19.8pt;margin-top:26.45pt;width:113.35pt;height:0;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" strokecolor="red">
                      <v:stroke endarrow="block"/>
                    </v:shape>
                  </w:pict>
                </mc:Fallback>
              </mc:AlternateContent>
            </w:r>
          </w:p>
        </w:tc>
        <w:tc>
          <w:tcPr>
            <w:tcW w:w="1977" w:type="dxa"/>
          </w:tcPr>
          <w:p w14:paraId="1FDD95B0" w14:textId="1FAC9EDD"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039FE2B" w14:textId="12C45695" w:rsidTr="002217A6">
        <w:tc>
          <w:tcPr>
            <w:tcW w:w="3119" w:type="dxa"/>
          </w:tcPr>
          <w:p w14:paraId="0B9DCCB5" w14:textId="194B338C"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職業紹介</w:t>
            </w:r>
          </w:p>
        </w:tc>
        <w:tc>
          <w:tcPr>
            <w:tcW w:w="1984" w:type="dxa"/>
          </w:tcPr>
          <w:p w14:paraId="0F2AE2FC" w14:textId="3026011A"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１月</w:t>
            </w:r>
          </w:p>
          <w:p w14:paraId="292869C2" w14:textId="10790E6B" w:rsidR="00A31960" w:rsidRPr="00BD7AE5" w:rsidRDefault="00A31960" w:rsidP="0099569C">
            <w:pPr>
              <w:pStyle w:val="afa"/>
              <w:widowControl/>
              <w:ind w:leftChars="0" w:left="0"/>
              <w:rPr>
                <w:rFonts w:asciiTheme="majorEastAsia" w:eastAsiaTheme="majorEastAsia" w:hAnsiTheme="majorEastAsia"/>
                <w:color w:val="FF0000"/>
                <w:sz w:val="20"/>
                <w:szCs w:val="20"/>
              </w:rPr>
            </w:pPr>
          </w:p>
        </w:tc>
        <w:tc>
          <w:tcPr>
            <w:tcW w:w="1985" w:type="dxa"/>
          </w:tcPr>
          <w:p w14:paraId="1D87782E" w14:textId="04C879ED"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4" behindDoc="0" locked="0" layoutInCell="1" allowOverlap="1" wp14:anchorId="184780BA" wp14:editId="52BD1372">
                      <wp:simplePos x="0" y="0"/>
                      <wp:positionH relativeFrom="column">
                        <wp:posOffset>-252095</wp:posOffset>
                      </wp:positionH>
                      <wp:positionV relativeFrom="paragraph">
                        <wp:posOffset>349712</wp:posOffset>
                      </wp:positionV>
                      <wp:extent cx="1440000" cy="0"/>
                      <wp:effectExtent l="0" t="76200" r="27305" b="95250"/>
                      <wp:wrapNone/>
                      <wp:docPr id="8" name="Straight Arrow Connector 8"/>
                      <wp:cNvGraphicFramePr/>
                      <a:graphic xmlns:a="http://schemas.openxmlformats.org/drawingml/2006/main">
                        <a:graphicData uri="http://schemas.microsoft.com/office/word/2010/wordprocessingShape">
                          <wps:wsp>
                            <wps:cNvCnPr/>
                            <wps:spPr>
                              <a:xfrm>
                                <a:off x="0" y="0"/>
                                <a:ext cx="1440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w:pict>
                    <v:shape w14:anchorId="7826408C" id="Straight Arrow Connector 8" o:spid="_x0000_s1026" type="#_x0000_t32" style="position:absolute;margin-left:-19.85pt;margin-top:27.55pt;width:113.4pt;height:0;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" strokecolor="red">
                      <v:stroke endarrow="block"/>
                    </v:shape>
                  </w:pict>
                </mc:Fallback>
              </mc:AlternateContent>
            </w:r>
          </w:p>
        </w:tc>
        <w:tc>
          <w:tcPr>
            <w:tcW w:w="1977" w:type="dxa"/>
          </w:tcPr>
          <w:p w14:paraId="113A5D36" w14:textId="40264BD8"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E98F9C9" w14:textId="0716943F" w:rsidTr="002217A6">
        <w:tc>
          <w:tcPr>
            <w:tcW w:w="3119" w:type="dxa"/>
          </w:tcPr>
          <w:p w14:paraId="186EA635" w14:textId="094C20AE"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⑤フォローアップ</w:t>
            </w:r>
          </w:p>
        </w:tc>
        <w:tc>
          <w:tcPr>
            <w:tcW w:w="1984" w:type="dxa"/>
          </w:tcPr>
          <w:p w14:paraId="2AE99828" w14:textId="742726F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17975201" w14:textId="6E09D94F"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77" w:type="dxa"/>
          </w:tcPr>
          <w:p w14:paraId="0841EE23" w14:textId="0943B673"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5C99CBB6" w14:textId="64595F7F" w:rsidTr="002217A6">
        <w:tc>
          <w:tcPr>
            <w:tcW w:w="3119" w:type="dxa"/>
          </w:tcPr>
          <w:p w14:paraId="432CF307" w14:textId="65166BB3"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転職者へのアンケート</w:t>
            </w:r>
          </w:p>
        </w:tc>
        <w:tc>
          <w:tcPr>
            <w:tcW w:w="1984" w:type="dxa"/>
          </w:tcPr>
          <w:p w14:paraId="37A285C9" w14:textId="77777777" w:rsidR="00362FA3" w:rsidRPr="00BD7AE5" w:rsidRDefault="00362FA3" w:rsidP="0099569C">
            <w:pPr>
              <w:pStyle w:val="afa"/>
              <w:widowControl/>
              <w:ind w:leftChars="0" w:left="0"/>
              <w:rPr>
                <w:rFonts w:asciiTheme="majorEastAsia" w:eastAsiaTheme="majorEastAsia" w:hAnsiTheme="majorEastAsia"/>
                <w:color w:val="FF0000"/>
                <w:sz w:val="20"/>
                <w:szCs w:val="20"/>
              </w:rPr>
            </w:pPr>
          </w:p>
          <w:p w14:paraId="4B02E56D" w14:textId="6577952B" w:rsidR="00A31960" w:rsidRPr="00BD7AE5" w:rsidRDefault="00A31960" w:rsidP="0099569C">
            <w:pPr>
              <w:pStyle w:val="afa"/>
              <w:widowControl/>
              <w:ind w:leftChars="0" w:left="0"/>
              <w:rPr>
                <w:rFonts w:asciiTheme="majorEastAsia" w:eastAsiaTheme="majorEastAsia" w:hAnsiTheme="majorEastAsia"/>
                <w:color w:val="FF0000"/>
                <w:sz w:val="20"/>
                <w:szCs w:val="20"/>
              </w:rPr>
            </w:pPr>
          </w:p>
        </w:tc>
        <w:tc>
          <w:tcPr>
            <w:tcW w:w="1985" w:type="dxa"/>
          </w:tcPr>
          <w:p w14:paraId="453BA030" w14:textId="1790BBEF" w:rsidR="00362FA3" w:rsidRPr="00BD7AE5" w:rsidRDefault="00EE5F91"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7" behindDoc="0" locked="0" layoutInCell="1" allowOverlap="1" wp14:anchorId="66BC877D" wp14:editId="18295695">
                      <wp:simplePos x="0" y="0"/>
                      <wp:positionH relativeFrom="column">
                        <wp:posOffset>577215</wp:posOffset>
                      </wp:positionH>
                      <wp:positionV relativeFrom="paragraph">
                        <wp:posOffset>346075</wp:posOffset>
                      </wp:positionV>
                      <wp:extent cx="1871980" cy="0"/>
                      <wp:effectExtent l="0" t="76200" r="13970" b="95250"/>
                      <wp:wrapNone/>
                      <wp:docPr id="21" name="Straight Arrow Connector 21"/>
                      <wp:cNvGraphicFramePr/>
                      <a:graphic xmlns:a="http://schemas.openxmlformats.org/drawingml/2006/main">
                        <a:graphicData uri="http://schemas.microsoft.com/office/word/2010/wordprocessingShape">
                          <wps:wsp>
                            <wps:cNvCnPr/>
                            <wps:spPr>
                              <a:xfrm>
                                <a:off x="0" y="0"/>
                                <a:ext cx="18719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386E9750" id="Straight Arrow Connector 21" o:spid="_x0000_s1026" type="#_x0000_t32" style="position:absolute;margin-left:45.45pt;margin-top:27.25pt;width:147.4pt;height:0;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" strokecolor="red">
                      <v:stroke endarrow="block"/>
                    </v:shape>
                  </w:pict>
                </mc:Fallback>
              </mc:AlternateContent>
            </w:r>
            <w:r w:rsidR="00A31960" w:rsidRPr="00BD7AE5">
              <w:rPr>
                <w:rFonts w:asciiTheme="majorEastAsia" w:eastAsiaTheme="majorEastAsia" w:hAnsiTheme="majorEastAsia" w:hint="eastAsia"/>
                <w:color w:val="FF0000"/>
                <w:sz w:val="20"/>
                <w:szCs w:val="20"/>
              </w:rPr>
              <w:t xml:space="preserve">　　　　　</w:t>
            </w:r>
            <w:r w:rsidRPr="00BD7AE5">
              <w:rPr>
                <w:rFonts w:asciiTheme="majorEastAsia" w:eastAsiaTheme="majorEastAsia" w:hAnsiTheme="majorEastAsia" w:hint="eastAsia"/>
                <w:color w:val="FF0000"/>
                <w:sz w:val="20"/>
                <w:szCs w:val="20"/>
              </w:rPr>
              <w:t>１</w:t>
            </w:r>
            <w:r w:rsidR="00A31960" w:rsidRPr="00BD7AE5">
              <w:rPr>
                <w:rFonts w:asciiTheme="majorEastAsia" w:eastAsiaTheme="majorEastAsia" w:hAnsiTheme="majorEastAsia" w:hint="eastAsia"/>
                <w:color w:val="FF0000"/>
                <w:sz w:val="20"/>
                <w:szCs w:val="20"/>
              </w:rPr>
              <w:t>月</w:t>
            </w:r>
          </w:p>
        </w:tc>
        <w:tc>
          <w:tcPr>
            <w:tcW w:w="1977" w:type="dxa"/>
          </w:tcPr>
          <w:p w14:paraId="53B18079" w14:textId="631AA0A9"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p>
        </w:tc>
      </w:tr>
    </w:tbl>
    <w:p w14:paraId="1F04DA1F" w14:textId="02703A3C" w:rsidR="00F03047" w:rsidRPr="00BD7AE5" w:rsidRDefault="00F03047" w:rsidP="00E0349D">
      <w:pPr>
        <w:pStyle w:val="afa"/>
        <w:widowControl/>
        <w:ind w:leftChars="0" w:left="709"/>
        <w:rPr>
          <w:rFonts w:asciiTheme="majorEastAsia" w:eastAsiaTheme="majorEastAsia" w:hAnsiTheme="majorEastAsia"/>
          <w:sz w:val="20"/>
          <w:szCs w:val="20"/>
        </w:rPr>
      </w:pPr>
    </w:p>
    <w:p w14:paraId="0B465C58" w14:textId="2676C6F2" w:rsidR="00362FA3" w:rsidRPr="00BD7AE5" w:rsidRDefault="00814CFF" w:rsidP="00362FA3">
      <w:pPr>
        <w:widowControl/>
        <w:rPr>
          <w:rFonts w:asciiTheme="majorEastAsia" w:eastAsiaTheme="majorEastAsia" w:hAnsiTheme="majorEastAsia"/>
          <w:sz w:val="20"/>
          <w:szCs w:val="20"/>
        </w:rPr>
      </w:pPr>
      <w:r w:rsidRPr="00BD7AE5">
        <w:rPr>
          <w:noProof/>
        </w:rPr>
        <mc:AlternateContent>
          <mc:Choice Requires="wps">
            <w:drawing>
              <wp:anchor distT="0" distB="0" distL="114300" distR="114300" simplePos="0" relativeHeight="251658256" behindDoc="0" locked="0" layoutInCell="1" allowOverlap="1" wp14:anchorId="5EFAE3DB" wp14:editId="37DD7871">
                <wp:simplePos x="0" y="0"/>
                <wp:positionH relativeFrom="margin">
                  <wp:posOffset>189077</wp:posOffset>
                </wp:positionH>
                <wp:positionV relativeFrom="paragraph">
                  <wp:posOffset>4877</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D443CC" w14:textId="4B723C31" w:rsidR="00362FA3" w:rsidRPr="00B85C73" w:rsidRDefault="00362FA3" w:rsidP="006C7C2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5E39A008" w14:textId="7950CD7B"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sidR="00A31960">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AE3DB" id="Speech Bubble: Rectangle with Corners Rounded 9" o:spid="_x0000_s1027" type="#_x0000_t62" style="position:absolute;left:0;text-align:left;margin-left:14.9pt;margin-top:.4pt;width:241.9pt;height:44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" adj="6485,-6088" fillcolor="white [3212]" strokecolor="black [3213]" strokeweight=".25pt">
                <v:textbox>
                  <w:txbxContent>
                    <w:p w14:paraId="04D443CC" w14:textId="4B723C31" w:rsidR="00362FA3" w:rsidRPr="00B85C73" w:rsidRDefault="00362FA3" w:rsidP="006C7C2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5E39A008" w14:textId="7950CD7B"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sidR="00A31960">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0598928A" w14:textId="1FEB2C36" w:rsidR="00842637" w:rsidRPr="00BD7AE5" w:rsidRDefault="008C2F9C" w:rsidP="00362FA3">
      <w:pPr>
        <w:widowControl/>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56FF9373" wp14:editId="07FF0B64">
                <wp:simplePos x="0" y="0"/>
                <wp:positionH relativeFrom="margin">
                  <wp:posOffset>3328670</wp:posOffset>
                </wp:positionH>
                <wp:positionV relativeFrom="paragraph">
                  <wp:posOffset>45720</wp:posOffset>
                </wp:positionV>
                <wp:extent cx="2521585" cy="664210"/>
                <wp:effectExtent l="0" t="0" r="12065" b="173990"/>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521585" cy="664210"/>
                        </a:xfrm>
                        <a:prstGeom prst="wedgeRoundRectCallout">
                          <a:avLst>
                            <a:gd name="adj1" fmla="val -20649"/>
                            <a:gd name="adj2" fmla="val 7041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4E9E9E" w14:textId="77777777"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5527C8E5" w14:textId="08C83CD3"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w:t>
                            </w:r>
                            <w:r w:rsidR="00B85C73" w:rsidRPr="00B85C73">
                              <w:rPr>
                                <w:rFonts w:ascii="ＭＳ ゴシック" w:eastAsia="ＭＳ ゴシック" w:hAnsi="ＭＳ ゴシック" w:hint="eastAsia"/>
                                <w:color w:val="FF0000"/>
                                <w:sz w:val="18"/>
                                <w:szCs w:val="18"/>
                              </w:rPr>
                              <w:t>め記入欄はありません</w:t>
                            </w:r>
                            <w:r w:rsidRPr="00B85C73">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F9373" id="Speech Bubble: Rectangle with Corners Rounded 7" o:spid="_x0000_s1028" type="#_x0000_t62" style="position:absolute;left:0;text-align:left;margin-left:262.1pt;margin-top:3.6pt;width:198.55pt;height:52.3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" adj="6340,26009" fillcolor="white [3212]" strokecolor="black [3213]" strokeweight=".25pt">
                <v:textbox>
                  <w:txbxContent>
                    <w:p w14:paraId="1A4E9E9E" w14:textId="77777777"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5527C8E5" w14:textId="08C83CD3"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w:t>
                      </w:r>
                      <w:r w:rsidR="00B85C73" w:rsidRPr="00B85C73">
                        <w:rPr>
                          <w:rFonts w:ascii="ＭＳ ゴシック" w:eastAsia="ＭＳ ゴシック" w:hAnsi="ＭＳ ゴシック" w:hint="eastAsia"/>
                          <w:color w:val="FF0000"/>
                          <w:sz w:val="18"/>
                          <w:szCs w:val="18"/>
                        </w:rPr>
                        <w:t>め記入欄はありません</w:t>
                      </w:r>
                      <w:r w:rsidRPr="00B85C73">
                        <w:rPr>
                          <w:rFonts w:ascii="ＭＳ ゴシック" w:eastAsia="ＭＳ ゴシック" w:hAnsi="ＭＳ ゴシック" w:hint="eastAsia"/>
                          <w:color w:val="FF0000"/>
                          <w:sz w:val="18"/>
                          <w:szCs w:val="18"/>
                        </w:rPr>
                        <w:t>。</w:t>
                      </w:r>
                    </w:p>
                  </w:txbxContent>
                </v:textbox>
                <w10:wrap anchorx="margin"/>
              </v:shape>
            </w:pict>
          </mc:Fallback>
        </mc:AlternateContent>
      </w:r>
    </w:p>
    <w:p w14:paraId="61DD2A3B" w14:textId="0CF4719C" w:rsidR="00842637" w:rsidRPr="00BD7AE5" w:rsidRDefault="00842637" w:rsidP="00362FA3">
      <w:pPr>
        <w:widowControl/>
        <w:rPr>
          <w:rFonts w:asciiTheme="majorEastAsia" w:eastAsiaTheme="majorEastAsia" w:hAnsiTheme="majorEastAsia"/>
          <w:sz w:val="20"/>
          <w:szCs w:val="20"/>
        </w:rPr>
      </w:pPr>
    </w:p>
    <w:p w14:paraId="2461C302" w14:textId="74669EE8" w:rsidR="00870F5B" w:rsidRPr="00BD7AE5" w:rsidRDefault="00870F5B" w:rsidP="00E22ADB">
      <w:pPr>
        <w:widowControl/>
        <w:jc w:val="left"/>
        <w:rPr>
          <w:rFonts w:asciiTheme="majorEastAsia" w:eastAsiaTheme="majorEastAsia" w:hAnsiTheme="majorEastAsia"/>
          <w:sz w:val="20"/>
          <w:szCs w:val="20"/>
        </w:rPr>
      </w:pPr>
    </w:p>
    <w:p w14:paraId="22208DD5" w14:textId="16B770FA" w:rsidR="00C300FF" w:rsidRPr="00BD7AE5" w:rsidRDefault="00C300FF" w:rsidP="006604F4">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9E66EF" w:rsidRPr="00BD7AE5" w14:paraId="144E00E6" w14:textId="77777777" w:rsidTr="00E22ADB">
        <w:trPr>
          <w:gridAfter w:val="1"/>
          <w:wAfter w:w="7" w:type="dxa"/>
        </w:trPr>
        <w:tc>
          <w:tcPr>
            <w:tcW w:w="3621" w:type="dxa"/>
            <w:vMerge w:val="restart"/>
            <w:vAlign w:val="center"/>
          </w:tcPr>
          <w:p w14:paraId="55487C1A" w14:textId="29E3BEA1" w:rsidR="00431036" w:rsidRPr="00BD7AE5" w:rsidRDefault="00431036" w:rsidP="0043103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5444" w:type="dxa"/>
            <w:gridSpan w:val="3"/>
          </w:tcPr>
          <w:p w14:paraId="517F1B7A" w14:textId="0E7A92C0" w:rsidR="00431036" w:rsidRPr="00BD7AE5" w:rsidRDefault="00431036" w:rsidP="0043103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目標人数</w:t>
            </w:r>
          </w:p>
        </w:tc>
      </w:tr>
      <w:tr w:rsidR="009E66EF" w:rsidRPr="00BD7AE5" w14:paraId="1D5F4D4F" w14:textId="77777777" w:rsidTr="008C2F9C">
        <w:trPr>
          <w:gridAfter w:val="1"/>
          <w:wAfter w:w="7" w:type="dxa"/>
        </w:trPr>
        <w:tc>
          <w:tcPr>
            <w:tcW w:w="3621" w:type="dxa"/>
            <w:vMerge/>
          </w:tcPr>
          <w:p w14:paraId="1F027AFC" w14:textId="77777777" w:rsidR="00B85C73" w:rsidRPr="00BD7AE5" w:rsidRDefault="00B85C73" w:rsidP="00B85C73">
            <w:pPr>
              <w:pStyle w:val="afa"/>
              <w:widowControl/>
              <w:ind w:leftChars="0" w:left="0"/>
              <w:rPr>
                <w:rFonts w:asciiTheme="majorEastAsia" w:eastAsiaTheme="majorEastAsia" w:hAnsiTheme="majorEastAsia"/>
                <w:sz w:val="20"/>
                <w:szCs w:val="20"/>
              </w:rPr>
            </w:pPr>
          </w:p>
        </w:tc>
        <w:tc>
          <w:tcPr>
            <w:tcW w:w="1600" w:type="dxa"/>
          </w:tcPr>
          <w:p w14:paraId="026C081C" w14:textId="2FF8EEFC"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2023年度</w:t>
            </w:r>
          </w:p>
        </w:tc>
        <w:tc>
          <w:tcPr>
            <w:tcW w:w="1600" w:type="dxa"/>
          </w:tcPr>
          <w:p w14:paraId="057FC3FC" w14:textId="1DBCF15F"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w:t>
            </w:r>
            <w:r w:rsidRPr="00BD7AE5">
              <w:rPr>
                <w:rFonts w:asciiTheme="majorEastAsia" w:eastAsiaTheme="majorEastAsia" w:hAnsiTheme="majorEastAsia"/>
                <w:sz w:val="20"/>
                <w:szCs w:val="20"/>
              </w:rPr>
              <w:t>024</w:t>
            </w:r>
            <w:r w:rsidRPr="00BD7AE5">
              <w:rPr>
                <w:rFonts w:asciiTheme="majorEastAsia" w:eastAsiaTheme="majorEastAsia" w:hAnsiTheme="majorEastAsia" w:hint="eastAsia"/>
                <w:sz w:val="20"/>
                <w:szCs w:val="20"/>
              </w:rPr>
              <w:t>年度</w:t>
            </w:r>
          </w:p>
        </w:tc>
        <w:tc>
          <w:tcPr>
            <w:tcW w:w="2244" w:type="dxa"/>
            <w:tcBorders>
              <w:bottom w:val="single" w:sz="8" w:space="0" w:color="auto"/>
            </w:tcBorders>
          </w:tcPr>
          <w:p w14:paraId="118E5BAA" w14:textId="4351BF36"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合計</w:t>
            </w:r>
          </w:p>
        </w:tc>
      </w:tr>
      <w:tr w:rsidR="009E66EF" w:rsidRPr="00BD7AE5" w14:paraId="158BC6AC" w14:textId="77777777" w:rsidTr="008C2F9C">
        <w:trPr>
          <w:gridAfter w:val="1"/>
          <w:wAfter w:w="7" w:type="dxa"/>
        </w:trPr>
        <w:tc>
          <w:tcPr>
            <w:tcW w:w="3621" w:type="dxa"/>
          </w:tcPr>
          <w:p w14:paraId="20B241DD" w14:textId="55B0A810" w:rsidR="00411BB6" w:rsidRPr="00BD7AE5" w:rsidRDefault="00411BB6"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1600" w:type="dxa"/>
          </w:tcPr>
          <w:p w14:paraId="7AC501CC" w14:textId="1FD2A514"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400</w:t>
            </w:r>
            <w:r w:rsidRPr="00BD7AE5">
              <w:rPr>
                <w:rFonts w:asciiTheme="majorEastAsia" w:eastAsiaTheme="majorEastAsia" w:hAnsiTheme="majorEastAsia" w:hint="eastAsia"/>
                <w:sz w:val="20"/>
                <w:szCs w:val="20"/>
              </w:rPr>
              <w:t>人</w:t>
            </w:r>
          </w:p>
        </w:tc>
        <w:tc>
          <w:tcPr>
            <w:tcW w:w="1600" w:type="dxa"/>
            <w:tcBorders>
              <w:right w:val="single" w:sz="8" w:space="0" w:color="auto"/>
            </w:tcBorders>
          </w:tcPr>
          <w:p w14:paraId="72E2FA40" w14:textId="1588382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00614939" w:rsidRPr="00BD7AE5">
              <w:rPr>
                <w:rFonts w:asciiTheme="majorEastAsia" w:eastAsiaTheme="majorEastAsia" w:hAnsiTheme="majorEastAsia" w:hint="eastAsia"/>
                <w:color w:val="FF0000"/>
                <w:sz w:val="20"/>
                <w:szCs w:val="20"/>
              </w:rPr>
              <w:t>70</w:t>
            </w:r>
            <w:r w:rsidRPr="00BD7AE5">
              <w:rPr>
                <w:rFonts w:asciiTheme="majorEastAsia" w:eastAsiaTheme="majorEastAsia" w:hAnsiTheme="majorEastAsia" w:hint="eastAsia"/>
                <w:color w:val="FF0000"/>
                <w:sz w:val="20"/>
                <w:szCs w:val="20"/>
              </w:rPr>
              <w:t>0</w:t>
            </w:r>
            <w:r w:rsidRPr="00BD7AE5">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08A74EEE" w14:textId="719B916C"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3,</w:t>
            </w:r>
            <w:r w:rsidR="00614939" w:rsidRPr="00BD7AE5">
              <w:rPr>
                <w:rFonts w:asciiTheme="majorEastAsia" w:eastAsiaTheme="majorEastAsia" w:hAnsiTheme="majorEastAsia" w:hint="eastAsia"/>
                <w:color w:val="FF0000"/>
                <w:sz w:val="20"/>
                <w:szCs w:val="20"/>
              </w:rPr>
              <w:t>10</w:t>
            </w:r>
            <w:r w:rsidRPr="00BD7AE5">
              <w:rPr>
                <w:rFonts w:asciiTheme="majorEastAsia" w:eastAsiaTheme="majorEastAsia" w:hAnsiTheme="majorEastAsia" w:hint="eastAsia"/>
                <w:color w:val="FF0000"/>
                <w:sz w:val="20"/>
                <w:szCs w:val="20"/>
              </w:rPr>
              <w:t>0</w:t>
            </w:r>
            <w:r w:rsidRPr="00BD7AE5">
              <w:rPr>
                <w:rFonts w:asciiTheme="majorEastAsia" w:eastAsiaTheme="majorEastAsia" w:hAnsiTheme="majorEastAsia" w:hint="eastAsia"/>
                <w:sz w:val="20"/>
                <w:szCs w:val="20"/>
              </w:rPr>
              <w:t>人</w:t>
            </w:r>
          </w:p>
        </w:tc>
      </w:tr>
      <w:tr w:rsidR="009E66EF" w:rsidRPr="00BD7AE5" w14:paraId="7D64B3AD" w14:textId="77777777" w:rsidTr="008C2F9C">
        <w:trPr>
          <w:gridAfter w:val="1"/>
          <w:wAfter w:w="7" w:type="dxa"/>
        </w:trPr>
        <w:tc>
          <w:tcPr>
            <w:tcW w:w="3621" w:type="dxa"/>
          </w:tcPr>
          <w:p w14:paraId="506A1B7E" w14:textId="6BEAEB68" w:rsidR="00411BB6" w:rsidRPr="00BD7AE5" w:rsidRDefault="00411BB6"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支援開始人数</w:t>
            </w:r>
          </w:p>
        </w:tc>
        <w:tc>
          <w:tcPr>
            <w:tcW w:w="1600" w:type="dxa"/>
          </w:tcPr>
          <w:p w14:paraId="703BDEDE" w14:textId="4B2C65FB" w:rsidR="00411BB6" w:rsidRPr="00BD7AE5" w:rsidRDefault="00411BB6" w:rsidP="00411BB6">
            <w:pPr>
              <w:pStyle w:val="afa"/>
              <w:widowControl/>
              <w:wordWrap w:val="0"/>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1,0</w:t>
            </w:r>
            <w:r w:rsidRPr="00BD7AE5">
              <w:rPr>
                <w:rFonts w:asciiTheme="majorEastAsia" w:eastAsiaTheme="majorEastAsia" w:hAnsiTheme="majorEastAsia" w:hint="eastAsia"/>
                <w:color w:val="FF0000"/>
                <w:sz w:val="20"/>
                <w:szCs w:val="20"/>
              </w:rPr>
              <w:t>00</w:t>
            </w:r>
            <w:r w:rsidRPr="00BD7AE5">
              <w:rPr>
                <w:rFonts w:asciiTheme="majorEastAsia" w:eastAsiaTheme="majorEastAsia" w:hAnsiTheme="majorEastAsia" w:hint="eastAsia"/>
                <w:sz w:val="20"/>
                <w:szCs w:val="20"/>
              </w:rPr>
              <w:t>人</w:t>
            </w:r>
          </w:p>
        </w:tc>
        <w:tc>
          <w:tcPr>
            <w:tcW w:w="1600" w:type="dxa"/>
            <w:tcBorders>
              <w:right w:val="single" w:sz="8" w:space="0" w:color="auto"/>
            </w:tcBorders>
          </w:tcPr>
          <w:p w14:paraId="43E1D7D2" w14:textId="75C3BFD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200</w:t>
            </w:r>
            <w:r w:rsidRPr="00BD7AE5">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4A215FCA" w14:textId="664EF2F2"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2,200</w:t>
            </w:r>
            <w:r w:rsidRPr="00BD7AE5">
              <w:rPr>
                <w:rFonts w:asciiTheme="majorEastAsia" w:eastAsiaTheme="majorEastAsia" w:hAnsiTheme="majorEastAsia" w:hint="eastAsia"/>
                <w:sz w:val="20"/>
                <w:szCs w:val="20"/>
              </w:rPr>
              <w:t>人</w:t>
            </w:r>
          </w:p>
        </w:tc>
      </w:tr>
      <w:tr w:rsidR="009E66EF" w:rsidRPr="00BD7AE5" w14:paraId="7EC5352D" w14:textId="77777777" w:rsidTr="008C2F9C">
        <w:trPr>
          <w:gridAfter w:val="1"/>
          <w:wAfter w:w="7" w:type="dxa"/>
        </w:trPr>
        <w:tc>
          <w:tcPr>
            <w:tcW w:w="3621" w:type="dxa"/>
          </w:tcPr>
          <w:p w14:paraId="06D493E4" w14:textId="0D7A0227" w:rsidR="00411BB6" w:rsidRPr="00BD7AE5" w:rsidRDefault="00A31960"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411BB6" w:rsidRPr="00BD7AE5">
              <w:rPr>
                <w:rFonts w:asciiTheme="majorEastAsia" w:eastAsiaTheme="majorEastAsia" w:hAnsiTheme="majorEastAsia" w:hint="eastAsia"/>
                <w:sz w:val="20"/>
                <w:szCs w:val="20"/>
              </w:rPr>
              <w:t>修了人数</w:t>
            </w:r>
          </w:p>
        </w:tc>
        <w:tc>
          <w:tcPr>
            <w:tcW w:w="1600" w:type="dxa"/>
          </w:tcPr>
          <w:p w14:paraId="1939613B" w14:textId="20374E57"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9</w:t>
            </w:r>
            <w:r w:rsidRPr="00BD7AE5">
              <w:rPr>
                <w:rFonts w:asciiTheme="majorEastAsia" w:eastAsiaTheme="majorEastAsia" w:hAnsiTheme="majorEastAsia" w:hint="eastAsia"/>
                <w:color w:val="FF0000"/>
                <w:sz w:val="20"/>
                <w:szCs w:val="20"/>
              </w:rPr>
              <w:t>00</w:t>
            </w:r>
            <w:r w:rsidRPr="00BD7AE5">
              <w:rPr>
                <w:rFonts w:asciiTheme="majorEastAsia" w:eastAsiaTheme="majorEastAsia" w:hAnsiTheme="majorEastAsia" w:hint="eastAsia"/>
                <w:sz w:val="20"/>
                <w:szCs w:val="20"/>
              </w:rPr>
              <w:t>人</w:t>
            </w:r>
          </w:p>
        </w:tc>
        <w:tc>
          <w:tcPr>
            <w:tcW w:w="1600" w:type="dxa"/>
            <w:tcBorders>
              <w:right w:val="single" w:sz="8" w:space="0" w:color="auto"/>
            </w:tcBorders>
          </w:tcPr>
          <w:p w14:paraId="4953CDD4" w14:textId="7534DA3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1,050</w:t>
            </w:r>
            <w:r w:rsidRPr="00BD7AE5">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2F0C1D1A" w14:textId="5C76E89D"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1,950</w:t>
            </w:r>
            <w:r w:rsidRPr="00BD7AE5">
              <w:rPr>
                <w:rFonts w:asciiTheme="majorEastAsia" w:eastAsiaTheme="majorEastAsia" w:hAnsiTheme="majorEastAsia" w:hint="eastAsia"/>
                <w:sz w:val="20"/>
                <w:szCs w:val="20"/>
              </w:rPr>
              <w:t>人</w:t>
            </w:r>
          </w:p>
        </w:tc>
      </w:tr>
      <w:tr w:rsidR="009829FE" w:rsidRPr="00BD7AE5" w14:paraId="136E5A7D" w14:textId="77777777" w:rsidTr="008C2F9C">
        <w:tc>
          <w:tcPr>
            <w:tcW w:w="3621" w:type="dxa"/>
          </w:tcPr>
          <w:p w14:paraId="1CDA0334" w14:textId="2BCBE97B" w:rsidR="00A31960" w:rsidRPr="00BD7AE5" w:rsidRDefault="00A31960"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1600" w:type="dxa"/>
          </w:tcPr>
          <w:p w14:paraId="72B9B55C" w14:textId="28BF096F" w:rsidR="00A31960" w:rsidRPr="00BD7AE5" w:rsidRDefault="001327E7" w:rsidP="00411BB6">
            <w:pPr>
              <w:pStyle w:val="afa"/>
              <w:widowControl/>
              <w:ind w:leftChars="86" w:left="181"/>
              <w:jc w:val="right"/>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6</w:t>
            </w:r>
            <w:r w:rsidR="00A31960" w:rsidRPr="00BD7AE5">
              <w:rPr>
                <w:rFonts w:asciiTheme="majorEastAsia" w:eastAsiaTheme="majorEastAsia" w:hAnsiTheme="majorEastAsia"/>
                <w:color w:val="FF0000"/>
                <w:sz w:val="20"/>
                <w:szCs w:val="20"/>
              </w:rPr>
              <w:t>00</w:t>
            </w:r>
            <w:r w:rsidR="00A31960" w:rsidRPr="00BD7AE5">
              <w:rPr>
                <w:rFonts w:asciiTheme="majorEastAsia" w:eastAsiaTheme="majorEastAsia" w:hAnsiTheme="majorEastAsia" w:hint="eastAsia"/>
                <w:sz w:val="20"/>
                <w:szCs w:val="20"/>
              </w:rPr>
              <w:t>人</w:t>
            </w:r>
          </w:p>
        </w:tc>
        <w:tc>
          <w:tcPr>
            <w:tcW w:w="1600" w:type="dxa"/>
            <w:tcBorders>
              <w:right w:val="single" w:sz="8" w:space="0" w:color="auto"/>
            </w:tcBorders>
          </w:tcPr>
          <w:p w14:paraId="596F7199" w14:textId="10E5FBB0" w:rsidR="00A31960" w:rsidRPr="00BD7AE5" w:rsidRDefault="001327E7" w:rsidP="00411BB6">
            <w:pPr>
              <w:pStyle w:val="afa"/>
              <w:widowControl/>
              <w:ind w:leftChars="86" w:left="181"/>
              <w:jc w:val="right"/>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70</w:t>
            </w:r>
            <w:r w:rsidR="00A31960" w:rsidRPr="00BD7AE5">
              <w:rPr>
                <w:rFonts w:asciiTheme="majorEastAsia" w:eastAsiaTheme="majorEastAsia" w:hAnsiTheme="majorEastAsia"/>
                <w:color w:val="FF0000"/>
                <w:sz w:val="20"/>
                <w:szCs w:val="20"/>
              </w:rPr>
              <w:t>0</w:t>
            </w:r>
            <w:r w:rsidR="00A31960" w:rsidRPr="00BD7AE5">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2365D912" w14:textId="19270C80" w:rsidR="00A31960" w:rsidRPr="00BD7AE5" w:rsidRDefault="00005735" w:rsidP="00E22ADB">
            <w:pPr>
              <w:widowControl/>
              <w:jc w:val="center"/>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1,30</w:t>
            </w:r>
            <w:r w:rsidR="00A31960" w:rsidRPr="00BD7AE5">
              <w:rPr>
                <w:rFonts w:asciiTheme="majorEastAsia" w:eastAsiaTheme="majorEastAsia" w:hAnsiTheme="majorEastAsia"/>
                <w:color w:val="FF0000"/>
                <w:sz w:val="20"/>
                <w:szCs w:val="20"/>
              </w:rPr>
              <w:t>0</w:t>
            </w:r>
            <w:r w:rsidR="00A31960" w:rsidRPr="00BD7AE5">
              <w:rPr>
                <w:rFonts w:asciiTheme="majorEastAsia" w:eastAsiaTheme="majorEastAsia" w:hAnsiTheme="majorEastAsia" w:hint="eastAsia"/>
                <w:sz w:val="20"/>
                <w:szCs w:val="20"/>
              </w:rPr>
              <w:t>人</w:t>
            </w:r>
          </w:p>
        </w:tc>
      </w:tr>
    </w:tbl>
    <w:p w14:paraId="434A0990" w14:textId="77777777" w:rsidR="00B85C73" w:rsidRPr="00BD7AE5"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BD7AE5" w:rsidRDefault="00B85C73" w:rsidP="00B85C73">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B85C73" w:rsidRPr="00BD7AE5" w14:paraId="67813157" w14:textId="77777777" w:rsidTr="00614939">
        <w:trPr>
          <w:trHeight w:val="336"/>
        </w:trPr>
        <w:tc>
          <w:tcPr>
            <w:tcW w:w="2410" w:type="dxa"/>
            <w:vMerge w:val="restart"/>
            <w:vAlign w:val="center"/>
          </w:tcPr>
          <w:p w14:paraId="7F3EA287" w14:textId="77777777" w:rsidR="00B85C73" w:rsidRPr="00BD7AE5" w:rsidRDefault="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BD7AE5" w:rsidRDefault="00B85C73">
            <w:pPr>
              <w:pStyle w:val="afa"/>
              <w:widowControl/>
              <w:ind w:leftChars="0" w:left="0"/>
              <w:jc w:val="center"/>
              <w:rPr>
                <w:rStyle w:val="ae"/>
                <w:rFonts w:asciiTheme="majorEastAsia" w:eastAsiaTheme="majorEastAsia" w:hAnsiTheme="majorEastAsia"/>
                <w:szCs w:val="20"/>
              </w:rPr>
            </w:pPr>
            <w:r w:rsidRPr="00BD7AE5">
              <w:rPr>
                <w:rStyle w:val="ae"/>
                <w:rFonts w:asciiTheme="majorEastAsia" w:eastAsiaTheme="majorEastAsia" w:hAnsiTheme="majorEastAsia" w:hint="eastAsia"/>
                <w:szCs w:val="20"/>
              </w:rPr>
              <w:t>目標人数の設定根拠</w:t>
            </w:r>
          </w:p>
        </w:tc>
      </w:tr>
      <w:tr w:rsidR="00B85C73" w:rsidRPr="00BD7AE5" w14:paraId="41532339" w14:textId="77777777" w:rsidTr="00614939">
        <w:trPr>
          <w:trHeight w:val="336"/>
        </w:trPr>
        <w:tc>
          <w:tcPr>
            <w:tcW w:w="2410" w:type="dxa"/>
            <w:vMerge/>
          </w:tcPr>
          <w:p w14:paraId="624EC5CC" w14:textId="77777777" w:rsidR="00B85C73" w:rsidRPr="00BD7AE5"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BD7AE5" w:rsidRDefault="00B85C73">
            <w:pPr>
              <w:pStyle w:val="afa"/>
              <w:widowControl/>
              <w:ind w:leftChars="0" w:left="0"/>
              <w:jc w:val="center"/>
              <w:rPr>
                <w:rFonts w:asciiTheme="majorEastAsia" w:eastAsiaTheme="majorEastAsia" w:hAnsiTheme="majorEastAsia"/>
                <w:sz w:val="20"/>
                <w:szCs w:val="20"/>
              </w:rPr>
            </w:pPr>
          </w:p>
        </w:tc>
      </w:tr>
      <w:tr w:rsidR="00B85C73" w:rsidRPr="00BD7AE5" w14:paraId="268FFB2E" w14:textId="77777777" w:rsidTr="00614939">
        <w:tc>
          <w:tcPr>
            <w:tcW w:w="2410" w:type="dxa"/>
          </w:tcPr>
          <w:p w14:paraId="2D7B079E" w14:textId="77777777" w:rsidR="00B85C73" w:rsidRPr="00BD7AE5" w:rsidRDefault="00B85C73">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6662" w:type="dxa"/>
          </w:tcPr>
          <w:p w14:paraId="63E014EF" w14:textId="6F2C9DD1" w:rsidR="00B85C73" w:rsidRPr="00BD7AE5" w:rsidRDefault="0015340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昨年度の年間の当社への新規登録人数が</w:t>
            </w:r>
            <w:r w:rsidR="00614939" w:rsidRPr="00BD7AE5">
              <w:rPr>
                <w:rFonts w:asciiTheme="majorEastAsia" w:eastAsiaTheme="majorEastAsia" w:hAnsiTheme="majorEastAsia" w:hint="eastAsia"/>
                <w:color w:val="FF0000"/>
                <w:sz w:val="20"/>
                <w:szCs w:val="20"/>
              </w:rPr>
              <w:t>約12,000人であり、本事業の対象者となる20代～30代かつITエンジニア志望はその</w:t>
            </w:r>
            <w:r w:rsidR="00D27E4D">
              <w:rPr>
                <w:rFonts w:asciiTheme="majorEastAsia" w:eastAsiaTheme="majorEastAsia" w:hAnsiTheme="majorEastAsia" w:hint="eastAsia"/>
                <w:color w:val="FF0000"/>
                <w:sz w:val="20"/>
                <w:szCs w:val="20"/>
              </w:rPr>
              <w:t>５</w:t>
            </w:r>
            <w:r w:rsidR="00614939"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B85C73" w:rsidRPr="00BD7AE5" w14:paraId="5E5806C8" w14:textId="77777777" w:rsidTr="00614939">
        <w:tc>
          <w:tcPr>
            <w:tcW w:w="2410" w:type="dxa"/>
          </w:tcPr>
          <w:p w14:paraId="7CA3CBD4" w14:textId="77777777" w:rsidR="00B85C73" w:rsidRPr="00BD7AE5" w:rsidRDefault="00B85C73">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支援開始人数</w:t>
            </w:r>
          </w:p>
        </w:tc>
        <w:tc>
          <w:tcPr>
            <w:tcW w:w="6662" w:type="dxa"/>
          </w:tcPr>
          <w:p w14:paraId="32CF8618" w14:textId="1DAF3D3C" w:rsidR="00B85C73" w:rsidRPr="00BD7AE5" w:rsidRDefault="00614939">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sidR="00D27E4D">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w:t>
            </w:r>
            <w:r w:rsidR="00A31960" w:rsidRPr="00BD7AE5">
              <w:rPr>
                <w:rFonts w:asciiTheme="majorEastAsia" w:eastAsiaTheme="majorEastAsia" w:hAnsiTheme="majorEastAsia" w:hint="eastAsia"/>
                <w:color w:val="FF0000"/>
                <w:sz w:val="20"/>
                <w:szCs w:val="20"/>
              </w:rPr>
              <w:t>基づいて</w:t>
            </w:r>
            <w:r w:rsidRPr="00BD7AE5">
              <w:rPr>
                <w:rFonts w:asciiTheme="majorEastAsia" w:eastAsiaTheme="majorEastAsia" w:hAnsiTheme="majorEastAsia" w:hint="eastAsia"/>
                <w:color w:val="FF0000"/>
                <w:sz w:val="20"/>
                <w:szCs w:val="20"/>
              </w:rPr>
              <w:t>設定した。</w:t>
            </w:r>
          </w:p>
        </w:tc>
      </w:tr>
      <w:tr w:rsidR="00614939" w:rsidRPr="00BD7AE5" w14:paraId="22A6D0B8" w14:textId="77777777" w:rsidTr="00614939">
        <w:tc>
          <w:tcPr>
            <w:tcW w:w="2410" w:type="dxa"/>
          </w:tcPr>
          <w:p w14:paraId="72090C1B" w14:textId="58D4F096" w:rsidR="00614939" w:rsidRPr="00BD7AE5" w:rsidRDefault="00DB249E" w:rsidP="0061493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614939" w:rsidRPr="00BD7AE5">
              <w:rPr>
                <w:rFonts w:asciiTheme="majorEastAsia" w:eastAsiaTheme="majorEastAsia" w:hAnsiTheme="majorEastAsia" w:hint="eastAsia"/>
                <w:sz w:val="20"/>
                <w:szCs w:val="20"/>
              </w:rPr>
              <w:t>修了人数</w:t>
            </w:r>
          </w:p>
        </w:tc>
        <w:tc>
          <w:tcPr>
            <w:tcW w:w="6662" w:type="dxa"/>
          </w:tcPr>
          <w:p w14:paraId="602265C3" w14:textId="66CCE642" w:rsidR="00614939" w:rsidRPr="00BD7AE5" w:rsidRDefault="00614939" w:rsidP="00614939">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当社での既存サービスにおいて、キャリア面談を開始した後にリスキリングを実際に受講する方はほぼ全員となっている。また、受講修了率も</w:t>
            </w:r>
            <w:r w:rsidR="00D27E4D">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w:t>
            </w:r>
            <w:r w:rsidR="00A31960" w:rsidRPr="00BD7AE5">
              <w:rPr>
                <w:rFonts w:asciiTheme="majorEastAsia" w:eastAsiaTheme="majorEastAsia" w:hAnsiTheme="majorEastAsia" w:hint="eastAsia"/>
                <w:color w:val="FF0000"/>
                <w:sz w:val="20"/>
                <w:szCs w:val="20"/>
              </w:rPr>
              <w:t>基づいて</w:t>
            </w:r>
            <w:r w:rsidRPr="00BD7AE5">
              <w:rPr>
                <w:rFonts w:asciiTheme="majorEastAsia" w:eastAsiaTheme="majorEastAsia" w:hAnsiTheme="majorEastAsia" w:hint="eastAsia"/>
                <w:color w:val="FF0000"/>
                <w:sz w:val="20"/>
                <w:szCs w:val="20"/>
              </w:rPr>
              <w:t>設定した。</w:t>
            </w:r>
          </w:p>
        </w:tc>
      </w:tr>
      <w:tr w:rsidR="00A31960" w:rsidRPr="00BD7AE5" w14:paraId="46C23FC1" w14:textId="77777777" w:rsidTr="00614939">
        <w:tc>
          <w:tcPr>
            <w:tcW w:w="2410" w:type="dxa"/>
          </w:tcPr>
          <w:p w14:paraId="58613F21" w14:textId="6EB37530" w:rsidR="00A31960" w:rsidRPr="00BD7AE5" w:rsidRDefault="00A31960" w:rsidP="0061493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6662" w:type="dxa"/>
          </w:tcPr>
          <w:p w14:paraId="25BFB652" w14:textId="78365D3C" w:rsidR="00A31960" w:rsidRPr="00BD7AE5" w:rsidRDefault="00A31960" w:rsidP="00E22ADB">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0057590E" w:rsidRPr="00BD7AE5">
              <w:rPr>
                <w:rFonts w:asciiTheme="majorEastAsia" w:eastAsiaTheme="majorEastAsia" w:hAnsiTheme="majorEastAsia"/>
                <w:color w:val="FF0000"/>
                <w:sz w:val="20"/>
                <w:szCs w:val="20"/>
              </w:rPr>
              <w:t>6</w:t>
            </w:r>
            <w:r w:rsidRPr="00BD7AE5">
              <w:rPr>
                <w:rFonts w:asciiTheme="majorEastAsia" w:eastAsiaTheme="majorEastAsia" w:hAnsiTheme="majorEastAsia"/>
                <w:color w:val="FF0000"/>
                <w:sz w:val="20"/>
                <w:szCs w:val="20"/>
              </w:rPr>
              <w:t>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06BCD24D" w:rsidR="00B85C73" w:rsidRPr="00BD7AE5" w:rsidRDefault="00B85C73"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2" behindDoc="0" locked="0" layoutInCell="1" allowOverlap="1" wp14:anchorId="503B3D30" wp14:editId="2E4B6168">
                <wp:simplePos x="0" y="0"/>
                <wp:positionH relativeFrom="margin">
                  <wp:align>right</wp:align>
                </wp:positionH>
                <wp:positionV relativeFrom="paragraph">
                  <wp:posOffset>112287</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1558E6" w14:textId="78B4CC1F" w:rsidR="00536C58" w:rsidRPr="00B85C73" w:rsidRDefault="002343B4"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00B85C73"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2C4B23" w:rsidRPr="00B85C73">
                              <w:rPr>
                                <w:rFonts w:ascii="ＭＳ ゴシック" w:eastAsia="ＭＳ ゴシック" w:hAnsi="ＭＳ ゴシック"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B3D30" id="Speech Bubble: Rectangle with Corners Rounded 23" o:spid="_x0000_s1029" type="#_x0000_t62" style="position:absolute;left:0;text-align:left;margin-left:115.3pt;margin-top:8.85pt;width:166.5pt;height:36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iK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" adj="6092,30483" fillcolor="white [3212]" strokecolor="black [3213]" strokeweight=".25pt">
                <v:textbox>
                  <w:txbxContent>
                    <w:p w14:paraId="241558E6" w14:textId="78B4CC1F" w:rsidR="00536C58" w:rsidRPr="00B85C73" w:rsidRDefault="002343B4"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00B85C73"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2C4B23" w:rsidRPr="00B85C73">
                        <w:rPr>
                          <w:rFonts w:ascii="ＭＳ ゴシック" w:eastAsia="ＭＳ ゴシック" w:hAnsi="ＭＳ ゴシック" w:hint="eastAsia"/>
                          <w:color w:val="FF0000"/>
                          <w:sz w:val="18"/>
                          <w:szCs w:val="18"/>
                        </w:rPr>
                        <w:t>ご記入ください。</w:t>
                      </w:r>
                    </w:p>
                  </w:txbxContent>
                </v:textbox>
                <w10:wrap anchorx="margin"/>
              </v:shape>
            </w:pict>
          </mc:Fallback>
        </mc:AlternateContent>
      </w:r>
    </w:p>
    <w:p w14:paraId="19598AF4" w14:textId="77777777" w:rsidR="00B85C73" w:rsidRPr="00BD7AE5"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BD7AE5" w:rsidRDefault="00B44FAC" w:rsidP="00F03047">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C344BD" w:rsidRPr="00BD7AE5" w14:paraId="55105DD4" w14:textId="77777777" w:rsidTr="00614939">
        <w:trPr>
          <w:trHeight w:val="336"/>
        </w:trPr>
        <w:tc>
          <w:tcPr>
            <w:tcW w:w="2410" w:type="dxa"/>
            <w:vMerge w:val="restart"/>
            <w:vAlign w:val="center"/>
          </w:tcPr>
          <w:p w14:paraId="2266DFA3" w14:textId="77777777" w:rsidR="00C344BD" w:rsidRPr="00BD7AE5" w:rsidRDefault="00C344BD">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BD7AE5" w:rsidRDefault="00C344BD">
            <w:pPr>
              <w:pStyle w:val="afa"/>
              <w:widowControl/>
              <w:ind w:leftChars="0" w:left="0"/>
              <w:jc w:val="center"/>
              <w:rPr>
                <w:rStyle w:val="ae"/>
                <w:rFonts w:asciiTheme="majorEastAsia" w:eastAsiaTheme="majorEastAsia" w:hAnsiTheme="majorEastAsia"/>
                <w:szCs w:val="20"/>
              </w:rPr>
            </w:pPr>
            <w:r w:rsidRPr="00BD7AE5">
              <w:rPr>
                <w:rStyle w:val="ae"/>
                <w:rFonts w:asciiTheme="majorEastAsia" w:eastAsiaTheme="majorEastAsia" w:hAnsiTheme="majorEastAsia" w:hint="eastAsia"/>
                <w:szCs w:val="20"/>
              </w:rPr>
              <w:t>確認するエビデンス、手法</w:t>
            </w:r>
          </w:p>
        </w:tc>
      </w:tr>
      <w:tr w:rsidR="00C344BD" w:rsidRPr="00BD7AE5" w14:paraId="0E2B596C" w14:textId="77777777" w:rsidTr="00614939">
        <w:trPr>
          <w:trHeight w:val="336"/>
        </w:trPr>
        <w:tc>
          <w:tcPr>
            <w:tcW w:w="2410" w:type="dxa"/>
            <w:vMerge/>
          </w:tcPr>
          <w:p w14:paraId="6FEC6E4C" w14:textId="77777777" w:rsidR="00C344BD" w:rsidRPr="00BD7AE5"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BD7AE5" w:rsidRDefault="00C344BD">
            <w:pPr>
              <w:pStyle w:val="afa"/>
              <w:widowControl/>
              <w:ind w:leftChars="0" w:left="0"/>
              <w:jc w:val="center"/>
              <w:rPr>
                <w:rFonts w:asciiTheme="majorEastAsia" w:eastAsiaTheme="majorEastAsia" w:hAnsiTheme="majorEastAsia"/>
                <w:sz w:val="20"/>
                <w:szCs w:val="20"/>
              </w:rPr>
            </w:pPr>
          </w:p>
        </w:tc>
      </w:tr>
      <w:tr w:rsidR="00C344BD" w:rsidRPr="00BD7AE5" w14:paraId="1BB168B5" w14:textId="77777777" w:rsidTr="00614939">
        <w:tc>
          <w:tcPr>
            <w:tcW w:w="2410" w:type="dxa"/>
          </w:tcPr>
          <w:p w14:paraId="30124C51" w14:textId="645CD336" w:rsidR="00C344BD" w:rsidRPr="00BD7AE5" w:rsidRDefault="00FD11B4">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6662" w:type="dxa"/>
          </w:tcPr>
          <w:p w14:paraId="49068F39" w14:textId="5DAA6C68" w:rsidR="00C344BD" w:rsidRPr="00BD7AE5" w:rsidRDefault="0090155C"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本プログラム専用のポータル</w:t>
            </w:r>
            <w:r w:rsidR="00780C5A" w:rsidRPr="00BD7AE5">
              <w:rPr>
                <w:rFonts w:asciiTheme="majorEastAsia" w:eastAsiaTheme="majorEastAsia" w:hAnsiTheme="majorEastAsia" w:hint="eastAsia"/>
                <w:color w:val="FF0000"/>
                <w:sz w:val="20"/>
                <w:szCs w:val="20"/>
              </w:rPr>
              <w:t>サイト</w:t>
            </w:r>
            <w:r w:rsidRPr="00BD7AE5">
              <w:rPr>
                <w:rFonts w:asciiTheme="majorEastAsia" w:eastAsiaTheme="majorEastAsia" w:hAnsiTheme="majorEastAsia" w:hint="eastAsia"/>
                <w:color w:val="FF0000"/>
                <w:sz w:val="20"/>
                <w:szCs w:val="20"/>
              </w:rPr>
              <w:t>に登録した人数を</w:t>
            </w:r>
            <w:r w:rsidR="00780C5A" w:rsidRPr="00BD7AE5">
              <w:rPr>
                <w:rFonts w:asciiTheme="majorEastAsia" w:eastAsiaTheme="majorEastAsia" w:hAnsiTheme="majorEastAsia" w:hint="eastAsia"/>
                <w:color w:val="FF0000"/>
                <w:sz w:val="20"/>
                <w:szCs w:val="20"/>
              </w:rPr>
              <w:t>、システムの</w:t>
            </w:r>
            <w:r w:rsidRPr="00BD7AE5">
              <w:rPr>
                <w:rFonts w:asciiTheme="majorEastAsia" w:eastAsiaTheme="majorEastAsia" w:hAnsiTheme="majorEastAsia" w:hint="eastAsia"/>
                <w:color w:val="FF0000"/>
                <w:sz w:val="20"/>
                <w:szCs w:val="20"/>
              </w:rPr>
              <w:t>データベースより確認</w:t>
            </w:r>
            <w:r w:rsidR="00614939" w:rsidRPr="00BD7AE5">
              <w:rPr>
                <w:rFonts w:asciiTheme="majorEastAsia" w:eastAsiaTheme="majorEastAsia" w:hAnsiTheme="majorEastAsia" w:hint="eastAsia"/>
                <w:color w:val="FF0000"/>
                <w:sz w:val="20"/>
                <w:szCs w:val="20"/>
              </w:rPr>
              <w:t>する。申込時に必要な事項は</w:t>
            </w:r>
            <w:r w:rsidR="00262296">
              <w:rPr>
                <w:rFonts w:asciiTheme="majorEastAsia" w:eastAsiaTheme="majorEastAsia" w:hAnsiTheme="majorEastAsia" w:hint="eastAsia"/>
                <w:color w:val="FF0000"/>
                <w:sz w:val="20"/>
                <w:szCs w:val="20"/>
              </w:rPr>
              <w:t>全</w:t>
            </w:r>
            <w:r w:rsidR="00614939"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C344BD" w:rsidRPr="00BD7AE5" w14:paraId="02A18065" w14:textId="77777777" w:rsidTr="00614939">
        <w:tc>
          <w:tcPr>
            <w:tcW w:w="2410" w:type="dxa"/>
          </w:tcPr>
          <w:p w14:paraId="5BB6D121" w14:textId="77777777" w:rsidR="00C344BD" w:rsidRPr="00BD7AE5" w:rsidRDefault="00C344BD">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lastRenderedPageBreak/>
              <w:t>支援開始人数</w:t>
            </w:r>
          </w:p>
        </w:tc>
        <w:tc>
          <w:tcPr>
            <w:tcW w:w="6662" w:type="dxa"/>
          </w:tcPr>
          <w:p w14:paraId="0F81D3A8" w14:textId="53E85222" w:rsidR="00C344BD" w:rsidRPr="00BD7AE5" w:rsidRDefault="00614939"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面談記録は</w:t>
            </w:r>
            <w:r w:rsidR="00780C5A" w:rsidRPr="00BD7AE5">
              <w:rPr>
                <w:rFonts w:asciiTheme="majorEastAsia" w:eastAsiaTheme="majorEastAsia" w:hAnsiTheme="majorEastAsia" w:hint="eastAsia"/>
                <w:color w:val="FF0000"/>
                <w:sz w:val="20"/>
                <w:szCs w:val="20"/>
              </w:rPr>
              <w:t>実施</w:t>
            </w:r>
            <w:r w:rsidRPr="00BD7AE5">
              <w:rPr>
                <w:rFonts w:asciiTheme="majorEastAsia" w:eastAsiaTheme="majorEastAsia" w:hAnsiTheme="majorEastAsia" w:hint="eastAsia"/>
                <w:color w:val="FF0000"/>
                <w:sz w:val="20"/>
                <w:szCs w:val="20"/>
              </w:rPr>
              <w:t>後に担当のキャリアコンサルタントが管理システムに入力することとなっているため、</w:t>
            </w:r>
            <w:r w:rsidR="00780C5A" w:rsidRPr="00BD7AE5">
              <w:rPr>
                <w:rFonts w:asciiTheme="majorEastAsia" w:eastAsiaTheme="majorEastAsia" w:hAnsiTheme="majorEastAsia" w:hint="eastAsia"/>
                <w:color w:val="FF0000"/>
                <w:sz w:val="20"/>
                <w:szCs w:val="20"/>
              </w:rPr>
              <w:t>システムのデータベースより確認</w:t>
            </w:r>
            <w:r w:rsidRPr="00BD7AE5">
              <w:rPr>
                <w:rFonts w:asciiTheme="majorEastAsia" w:eastAsiaTheme="majorEastAsia" w:hAnsiTheme="majorEastAsia" w:hint="eastAsia"/>
                <w:color w:val="FF0000"/>
                <w:sz w:val="20"/>
                <w:szCs w:val="20"/>
              </w:rPr>
              <w:t>する。</w:t>
            </w:r>
          </w:p>
        </w:tc>
      </w:tr>
      <w:tr w:rsidR="00C344BD" w:rsidRPr="00BD7AE5" w14:paraId="2406C4DF" w14:textId="77777777" w:rsidTr="00614939">
        <w:tc>
          <w:tcPr>
            <w:tcW w:w="2410" w:type="dxa"/>
          </w:tcPr>
          <w:p w14:paraId="08C74430" w14:textId="7C1E8441" w:rsidR="00C344BD" w:rsidRPr="00BD7AE5" w:rsidRDefault="00DB249E">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C344BD" w:rsidRPr="00BD7AE5">
              <w:rPr>
                <w:rFonts w:asciiTheme="majorEastAsia" w:eastAsiaTheme="majorEastAsia" w:hAnsiTheme="majorEastAsia" w:hint="eastAsia"/>
                <w:sz w:val="20"/>
                <w:szCs w:val="20"/>
              </w:rPr>
              <w:t>修了人数</w:t>
            </w:r>
          </w:p>
        </w:tc>
        <w:tc>
          <w:tcPr>
            <w:tcW w:w="6662" w:type="dxa"/>
          </w:tcPr>
          <w:p w14:paraId="5F8FA055" w14:textId="208DE7B2" w:rsidR="00C344BD" w:rsidRPr="00BD7AE5" w:rsidRDefault="00780C5A"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各プログラムの</w:t>
            </w:r>
            <w:r w:rsidR="00FD11B4" w:rsidRPr="00BD7AE5">
              <w:rPr>
                <w:rFonts w:asciiTheme="majorEastAsia" w:eastAsiaTheme="majorEastAsia" w:hAnsiTheme="majorEastAsia" w:hint="eastAsia"/>
                <w:color w:val="FF0000"/>
                <w:sz w:val="20"/>
                <w:szCs w:val="20"/>
              </w:rPr>
              <w:t>最後に</w:t>
            </w:r>
            <w:r w:rsidR="00B85C73" w:rsidRPr="00BD7AE5">
              <w:rPr>
                <w:rFonts w:asciiTheme="majorEastAsia" w:eastAsiaTheme="majorEastAsia" w:hAnsiTheme="majorEastAsia" w:hint="eastAsia"/>
                <w:color w:val="FF0000"/>
                <w:sz w:val="20"/>
                <w:szCs w:val="20"/>
              </w:rPr>
              <w:t>WEB</w:t>
            </w:r>
            <w:r w:rsidR="00614939" w:rsidRPr="00BD7AE5">
              <w:rPr>
                <w:rFonts w:asciiTheme="majorEastAsia" w:eastAsiaTheme="majorEastAsia" w:hAnsiTheme="majorEastAsia" w:hint="eastAsia"/>
                <w:color w:val="FF0000"/>
                <w:sz w:val="20"/>
                <w:szCs w:val="20"/>
              </w:rPr>
              <w:t>上で</w:t>
            </w:r>
            <w:r w:rsidR="00FD11B4" w:rsidRPr="00BD7AE5">
              <w:rPr>
                <w:rFonts w:asciiTheme="majorEastAsia" w:eastAsiaTheme="majorEastAsia" w:hAnsiTheme="majorEastAsia" w:hint="eastAsia"/>
                <w:color w:val="FF0000"/>
                <w:sz w:val="20"/>
                <w:szCs w:val="20"/>
              </w:rPr>
              <w:t>修了試験を実施し、</w:t>
            </w:r>
            <w:r w:rsidRPr="00BD7AE5">
              <w:rPr>
                <w:rFonts w:asciiTheme="majorEastAsia" w:eastAsiaTheme="majorEastAsia" w:hAnsiTheme="majorEastAsia" w:hint="eastAsia"/>
                <w:color w:val="FF0000"/>
                <w:sz w:val="20"/>
                <w:szCs w:val="20"/>
              </w:rPr>
              <w:t>修了証を発行した人数</w:t>
            </w:r>
            <w:r w:rsidR="00614939" w:rsidRPr="00BD7AE5">
              <w:rPr>
                <w:rFonts w:asciiTheme="majorEastAsia" w:eastAsiaTheme="majorEastAsia" w:hAnsiTheme="majorEastAsia" w:hint="eastAsia"/>
                <w:color w:val="FF0000"/>
                <w:sz w:val="20"/>
                <w:szCs w:val="20"/>
              </w:rPr>
              <w:t>が自動で</w:t>
            </w:r>
            <w:r w:rsidRPr="00BD7AE5">
              <w:rPr>
                <w:rFonts w:asciiTheme="majorEastAsia" w:eastAsiaTheme="majorEastAsia" w:hAnsiTheme="majorEastAsia" w:hint="eastAsia"/>
                <w:color w:val="FF0000"/>
                <w:sz w:val="20"/>
                <w:szCs w:val="20"/>
              </w:rPr>
              <w:t>データベース</w:t>
            </w:r>
            <w:r w:rsidR="00614939" w:rsidRPr="00BD7AE5">
              <w:rPr>
                <w:rFonts w:asciiTheme="majorEastAsia" w:eastAsiaTheme="majorEastAsia" w:hAnsiTheme="majorEastAsia" w:hint="eastAsia"/>
                <w:color w:val="FF0000"/>
                <w:sz w:val="20"/>
                <w:szCs w:val="20"/>
              </w:rPr>
              <w:t>に登録されるため、データベースより</w:t>
            </w:r>
            <w:r w:rsidRPr="00BD7AE5">
              <w:rPr>
                <w:rFonts w:asciiTheme="majorEastAsia" w:eastAsiaTheme="majorEastAsia" w:hAnsiTheme="majorEastAsia" w:hint="eastAsia"/>
                <w:color w:val="FF0000"/>
                <w:sz w:val="20"/>
                <w:szCs w:val="20"/>
              </w:rPr>
              <w:t>確認</w:t>
            </w:r>
            <w:r w:rsidR="00614939" w:rsidRPr="00BD7AE5">
              <w:rPr>
                <w:rFonts w:asciiTheme="majorEastAsia" w:eastAsiaTheme="majorEastAsia" w:hAnsiTheme="majorEastAsia" w:hint="eastAsia"/>
                <w:color w:val="FF0000"/>
                <w:sz w:val="20"/>
                <w:szCs w:val="20"/>
              </w:rPr>
              <w:t>する。</w:t>
            </w:r>
          </w:p>
        </w:tc>
      </w:tr>
      <w:tr w:rsidR="00A31960" w:rsidRPr="00BD7AE5" w14:paraId="68C169A0" w14:textId="77777777" w:rsidTr="00614939">
        <w:tc>
          <w:tcPr>
            <w:tcW w:w="2410" w:type="dxa"/>
          </w:tcPr>
          <w:p w14:paraId="1990FBFE" w14:textId="660272C2" w:rsidR="00A31960" w:rsidRPr="00BD7AE5" w:rsidRDefault="00A31960">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6662" w:type="dxa"/>
          </w:tcPr>
          <w:p w14:paraId="6A200089" w14:textId="551CF372" w:rsidR="00A31960" w:rsidRPr="00BD7AE5" w:rsidRDefault="00A31960"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支援者に対して内定通知書の提出を求め、</w:t>
            </w:r>
            <w:r w:rsidR="00D31F6A" w:rsidRPr="00BD7AE5">
              <w:rPr>
                <w:rFonts w:asciiTheme="majorEastAsia" w:eastAsiaTheme="majorEastAsia" w:hAnsiTheme="majorEastAsia" w:hint="eastAsia"/>
                <w:color w:val="FF0000"/>
                <w:sz w:val="20"/>
                <w:szCs w:val="20"/>
              </w:rPr>
              <w:t>転職が完了した旨</w:t>
            </w:r>
            <w:r w:rsidRPr="00BD7AE5">
              <w:rPr>
                <w:rFonts w:asciiTheme="majorEastAsia" w:eastAsiaTheme="majorEastAsia" w:hAnsiTheme="majorEastAsia" w:hint="eastAsia"/>
                <w:color w:val="FF0000"/>
                <w:sz w:val="20"/>
                <w:szCs w:val="20"/>
              </w:rPr>
              <w:t>と入社日を確認する。</w:t>
            </w:r>
          </w:p>
        </w:tc>
      </w:tr>
    </w:tbl>
    <w:p w14:paraId="76A4C2BC" w14:textId="01F7D187" w:rsidR="00C344BD" w:rsidRPr="00BD7AE5" w:rsidRDefault="00C344BD" w:rsidP="00C344BD">
      <w:pPr>
        <w:pStyle w:val="afa"/>
        <w:widowControl/>
        <w:ind w:leftChars="0" w:left="400"/>
        <w:rPr>
          <w:rFonts w:asciiTheme="majorEastAsia" w:eastAsiaTheme="majorEastAsia" w:hAnsiTheme="majorEastAsia"/>
          <w:sz w:val="20"/>
          <w:szCs w:val="20"/>
        </w:rPr>
      </w:pPr>
    </w:p>
    <w:p w14:paraId="3DEF3B0D" w14:textId="1838514D" w:rsidR="009D74B1" w:rsidRPr="00BD7AE5" w:rsidRDefault="00C300FF" w:rsidP="00B44FAC">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w:t>
      </w:r>
      <w:r w:rsidR="00A33B51" w:rsidRPr="00BD7AE5">
        <w:rPr>
          <w:rFonts w:asciiTheme="majorEastAsia" w:eastAsiaTheme="majorEastAsia" w:hAnsiTheme="majorEastAsia" w:hint="eastAsia"/>
          <w:sz w:val="20"/>
          <w:szCs w:val="20"/>
        </w:rPr>
        <w:t>相談</w:t>
      </w:r>
      <w:r w:rsidR="0013320C" w:rsidRPr="00BD7AE5">
        <w:rPr>
          <w:rFonts w:asciiTheme="majorEastAsia" w:eastAsiaTheme="majorEastAsia" w:hAnsiTheme="majorEastAsia" w:hint="eastAsia"/>
          <w:sz w:val="20"/>
          <w:szCs w:val="20"/>
        </w:rPr>
        <w:t>対応</w:t>
      </w:r>
      <w:r w:rsidR="00614939" w:rsidRPr="00BD7AE5">
        <w:rPr>
          <w:rFonts w:asciiTheme="majorEastAsia" w:eastAsiaTheme="majorEastAsia" w:hAnsiTheme="majorEastAsia" w:hint="eastAsia"/>
          <w:sz w:val="20"/>
          <w:szCs w:val="20"/>
        </w:rPr>
        <w:t>及び転職支援</w:t>
      </w:r>
      <w:r w:rsidR="00512635" w:rsidRPr="00BD7AE5">
        <w:rPr>
          <w:rFonts w:asciiTheme="majorEastAsia" w:eastAsiaTheme="majorEastAsia" w:hAnsiTheme="majorEastAsia" w:hint="eastAsia"/>
          <w:sz w:val="20"/>
          <w:szCs w:val="20"/>
        </w:rPr>
        <w:t>の計画</w:t>
      </w:r>
      <w:r w:rsidR="00B226B7" w:rsidRPr="00BD7AE5">
        <w:rPr>
          <w:rFonts w:asciiTheme="majorEastAsia" w:eastAsiaTheme="majorEastAsia" w:hAnsiTheme="majorEastAsia"/>
          <w:sz w:val="20"/>
          <w:szCs w:val="20"/>
        </w:rPr>
        <w:br/>
      </w:r>
      <w:r w:rsidR="00B226B7" w:rsidRPr="00BD7AE5">
        <w:rPr>
          <w:rFonts w:asciiTheme="majorEastAsia" w:eastAsiaTheme="majorEastAsia" w:hAnsiTheme="majorEastAsia" w:hint="eastAsia"/>
          <w:sz w:val="20"/>
          <w:szCs w:val="20"/>
        </w:rPr>
        <w:t>（キャリア</w:t>
      </w:r>
      <w:r w:rsidR="00A33B51" w:rsidRPr="00BD7AE5">
        <w:rPr>
          <w:rFonts w:asciiTheme="majorEastAsia" w:eastAsiaTheme="majorEastAsia" w:hAnsiTheme="majorEastAsia" w:hint="eastAsia"/>
          <w:sz w:val="20"/>
          <w:szCs w:val="20"/>
        </w:rPr>
        <w:t>相談</w:t>
      </w:r>
      <w:r w:rsidR="00745722" w:rsidRPr="00BD7AE5">
        <w:rPr>
          <w:rFonts w:asciiTheme="majorEastAsia" w:eastAsiaTheme="majorEastAsia" w:hAnsiTheme="majorEastAsia" w:hint="eastAsia"/>
          <w:sz w:val="20"/>
          <w:szCs w:val="20"/>
        </w:rPr>
        <w:t>対応</w:t>
      </w:r>
      <w:r w:rsidR="00B226B7" w:rsidRPr="00BD7AE5">
        <w:rPr>
          <w:rFonts w:asciiTheme="majorEastAsia" w:eastAsiaTheme="majorEastAsia" w:hAnsiTheme="majorEastAsia" w:hint="eastAsia"/>
          <w:sz w:val="20"/>
          <w:szCs w:val="20"/>
        </w:rPr>
        <w:t>とは、</w:t>
      </w:r>
      <w:r w:rsidR="00E90C8D" w:rsidRPr="00BD7AE5">
        <w:rPr>
          <w:rFonts w:asciiTheme="majorEastAsia" w:eastAsiaTheme="majorEastAsia" w:hAnsiTheme="majorEastAsia" w:hint="eastAsia"/>
          <w:sz w:val="20"/>
          <w:szCs w:val="20"/>
        </w:rPr>
        <w:t>これまでの</w:t>
      </w:r>
      <w:r w:rsidR="00B226B7" w:rsidRPr="00BD7AE5">
        <w:rPr>
          <w:rFonts w:asciiTheme="majorEastAsia" w:eastAsiaTheme="majorEastAsia" w:hAnsiTheme="majorEastAsia" w:hint="eastAsia"/>
          <w:sz w:val="20"/>
          <w:szCs w:val="20"/>
        </w:rPr>
        <w:t>キャリアの棚卸</w:t>
      </w:r>
      <w:r w:rsidR="002B5824" w:rsidRPr="00BD7AE5">
        <w:rPr>
          <w:rFonts w:asciiTheme="majorEastAsia" w:eastAsiaTheme="majorEastAsia" w:hAnsiTheme="majorEastAsia" w:hint="eastAsia"/>
          <w:sz w:val="20"/>
          <w:szCs w:val="20"/>
        </w:rPr>
        <w:t>し</w:t>
      </w:r>
      <w:r w:rsidR="00B226B7" w:rsidRPr="00BD7AE5">
        <w:rPr>
          <w:rFonts w:asciiTheme="majorEastAsia" w:eastAsiaTheme="majorEastAsia" w:hAnsiTheme="majorEastAsia" w:hint="eastAsia"/>
          <w:sz w:val="20"/>
          <w:szCs w:val="20"/>
        </w:rPr>
        <w:t>、</w:t>
      </w:r>
      <w:r w:rsidR="00E90C8D" w:rsidRPr="00BD7AE5">
        <w:rPr>
          <w:rFonts w:asciiTheme="majorEastAsia" w:eastAsiaTheme="majorEastAsia" w:hAnsiTheme="majorEastAsia" w:hint="eastAsia"/>
          <w:sz w:val="20"/>
          <w:szCs w:val="20"/>
        </w:rPr>
        <w:t>本支援を通じて目指す</w:t>
      </w:r>
      <w:r w:rsidR="00B226B7" w:rsidRPr="00BD7AE5">
        <w:rPr>
          <w:rFonts w:asciiTheme="majorEastAsia" w:eastAsiaTheme="majorEastAsia" w:hAnsiTheme="majorEastAsia" w:hint="eastAsia"/>
          <w:sz w:val="20"/>
          <w:szCs w:val="20"/>
        </w:rPr>
        <w:t>キャリアゴールの設定、</w:t>
      </w:r>
      <w:r w:rsidR="00EF6CCC" w:rsidRPr="00BD7AE5">
        <w:rPr>
          <w:rFonts w:asciiTheme="majorEastAsia" w:eastAsiaTheme="majorEastAsia" w:hAnsiTheme="majorEastAsia" w:hint="eastAsia"/>
          <w:sz w:val="20"/>
          <w:szCs w:val="20"/>
        </w:rPr>
        <w:t>スキルの棚卸し、</w:t>
      </w:r>
      <w:r w:rsidR="007A0066" w:rsidRPr="00BD7AE5">
        <w:rPr>
          <w:rFonts w:asciiTheme="majorEastAsia" w:eastAsiaTheme="majorEastAsia" w:hAnsiTheme="majorEastAsia" w:hint="eastAsia"/>
          <w:sz w:val="20"/>
          <w:szCs w:val="20"/>
        </w:rPr>
        <w:t>リスキリング講座</w:t>
      </w:r>
      <w:r w:rsidR="00B226B7" w:rsidRPr="00BD7AE5">
        <w:rPr>
          <w:rFonts w:asciiTheme="majorEastAsia" w:eastAsiaTheme="majorEastAsia" w:hAnsiTheme="majorEastAsia" w:hint="eastAsia"/>
          <w:sz w:val="20"/>
          <w:szCs w:val="20"/>
        </w:rPr>
        <w:t>の検討</w:t>
      </w:r>
      <w:r w:rsidR="00004258" w:rsidRPr="00BD7AE5">
        <w:rPr>
          <w:rFonts w:asciiTheme="majorEastAsia" w:eastAsiaTheme="majorEastAsia" w:hAnsiTheme="majorEastAsia" w:hint="eastAsia"/>
          <w:sz w:val="20"/>
          <w:szCs w:val="20"/>
        </w:rPr>
        <w:t>及び</w:t>
      </w:r>
      <w:r w:rsidR="00003A0B" w:rsidRPr="00BD7AE5">
        <w:rPr>
          <w:rFonts w:asciiTheme="majorEastAsia" w:eastAsiaTheme="majorEastAsia" w:hAnsiTheme="majorEastAsia" w:hint="eastAsia"/>
          <w:sz w:val="20"/>
          <w:szCs w:val="20"/>
        </w:rPr>
        <w:t>リスキリング講座の</w:t>
      </w:r>
      <w:r w:rsidR="0038057A" w:rsidRPr="00BD7AE5">
        <w:rPr>
          <w:rFonts w:asciiTheme="majorEastAsia" w:eastAsiaTheme="majorEastAsia" w:hAnsiTheme="majorEastAsia" w:hint="eastAsia"/>
          <w:sz w:val="20"/>
          <w:szCs w:val="20"/>
        </w:rPr>
        <w:t>受講</w:t>
      </w:r>
      <w:r w:rsidR="00B226B7" w:rsidRPr="00BD7AE5">
        <w:rPr>
          <w:rFonts w:asciiTheme="majorEastAsia" w:eastAsiaTheme="majorEastAsia" w:hAnsiTheme="majorEastAsia" w:hint="eastAsia"/>
          <w:sz w:val="20"/>
          <w:szCs w:val="20"/>
        </w:rPr>
        <w:t>進捗</w:t>
      </w:r>
      <w:r w:rsidR="00DB717A" w:rsidRPr="00BD7AE5">
        <w:rPr>
          <w:rFonts w:asciiTheme="majorEastAsia" w:eastAsiaTheme="majorEastAsia" w:hAnsiTheme="majorEastAsia" w:hint="eastAsia"/>
          <w:sz w:val="20"/>
          <w:szCs w:val="20"/>
        </w:rPr>
        <w:t>・修了</w:t>
      </w:r>
      <w:r w:rsidR="00B226B7" w:rsidRPr="00BD7AE5">
        <w:rPr>
          <w:rFonts w:asciiTheme="majorEastAsia" w:eastAsiaTheme="majorEastAsia" w:hAnsiTheme="majorEastAsia" w:hint="eastAsia"/>
          <w:sz w:val="20"/>
          <w:szCs w:val="20"/>
        </w:rPr>
        <w:t>確認を指す</w:t>
      </w:r>
      <w:r w:rsidR="00614939" w:rsidRPr="00BD7AE5">
        <w:rPr>
          <w:rFonts w:asciiTheme="majorEastAsia" w:eastAsiaTheme="majorEastAsia" w:hAnsiTheme="majorEastAsia" w:hint="eastAsia"/>
          <w:sz w:val="20"/>
          <w:szCs w:val="20"/>
        </w:rPr>
        <w:t>。また、転職支援とは転職準備支援及び職業紹介を指す。</w:t>
      </w:r>
      <w:r w:rsidR="00B226B7" w:rsidRPr="00BD7AE5">
        <w:rPr>
          <w:rFonts w:asciiTheme="majorEastAsia" w:eastAsiaTheme="majorEastAsia" w:hAnsiTheme="majorEastAsia" w:hint="eastAsia"/>
          <w:sz w:val="20"/>
          <w:szCs w:val="20"/>
        </w:rPr>
        <w:t>）</w:t>
      </w:r>
      <w:r w:rsidR="00B226B7" w:rsidRPr="00BD7AE5">
        <w:rPr>
          <w:rFonts w:asciiTheme="majorEastAsia" w:eastAsiaTheme="majorEastAsia" w:hAnsiTheme="majorEastAsia"/>
          <w:sz w:val="20"/>
          <w:szCs w:val="20"/>
        </w:rPr>
        <w:br/>
      </w:r>
    </w:p>
    <w:p w14:paraId="6AD9B779" w14:textId="1AADA11A" w:rsidR="00B86331" w:rsidRPr="00BD7AE5" w:rsidRDefault="00B86331" w:rsidP="003D0E5B">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キャリア相談対応及び転職支援の実施方法・内容</w:t>
      </w:r>
    </w:p>
    <w:p w14:paraId="08BFBAA8" w14:textId="15DC7D84" w:rsidR="00B86331" w:rsidRPr="00BD7AE5" w:rsidRDefault="00B86331" w:rsidP="00B86331">
      <w:pPr>
        <w:pStyle w:val="afa"/>
        <w:ind w:leftChars="0" w:left="720"/>
        <w:rPr>
          <w:rFonts w:asciiTheme="majorEastAsia" w:eastAsiaTheme="majorEastAsia" w:hAnsiTheme="majorEastAsia"/>
          <w:bCs/>
          <w:sz w:val="20"/>
          <w:szCs w:val="20"/>
        </w:rPr>
      </w:pPr>
      <w:r w:rsidRPr="00BD7AE5">
        <w:rPr>
          <w:rFonts w:asciiTheme="majorEastAsia" w:eastAsiaTheme="majorEastAsia" w:hAnsiTheme="majorEastAsia" w:cs="ＭＳ 明朝" w:hint="eastAsia"/>
          <w:bCs/>
          <w:sz w:val="20"/>
          <w:szCs w:val="20"/>
          <w:u w:val="wave"/>
        </w:rPr>
        <w:t>※別添</w:t>
      </w:r>
      <w:r w:rsidR="00D642FC">
        <w:rPr>
          <w:rFonts w:asciiTheme="majorEastAsia" w:eastAsiaTheme="majorEastAsia" w:hAnsiTheme="majorEastAsia" w:cs="ＭＳ 明朝" w:hint="eastAsia"/>
          <w:bCs/>
          <w:sz w:val="20"/>
          <w:szCs w:val="20"/>
          <w:u w:val="wave"/>
        </w:rPr>
        <w:t>３</w:t>
      </w:r>
      <w:r w:rsidR="0048111D">
        <w:rPr>
          <w:rFonts w:asciiTheme="majorEastAsia" w:eastAsiaTheme="majorEastAsia" w:hAnsiTheme="majorEastAsia" w:cs="ＭＳ 明朝" w:hint="eastAsia"/>
          <w:bCs/>
          <w:sz w:val="20"/>
          <w:szCs w:val="20"/>
          <w:u w:val="wave"/>
        </w:rPr>
        <w:t>_</w:t>
      </w:r>
      <w:r w:rsidRPr="00BD7AE5">
        <w:rPr>
          <w:rFonts w:asciiTheme="majorEastAsia" w:eastAsiaTheme="majorEastAsia" w:hAnsiTheme="majorEastAsia" w:cs="ＭＳ 明朝" w:hint="eastAsia"/>
          <w:bCs/>
          <w:sz w:val="20"/>
          <w:szCs w:val="20"/>
          <w:u w:val="wave"/>
        </w:rPr>
        <w:t>キャリア相談対応</w:t>
      </w:r>
      <w:r w:rsidR="00003A0B" w:rsidRPr="00BD7AE5">
        <w:rPr>
          <w:rFonts w:asciiTheme="majorEastAsia" w:eastAsiaTheme="majorEastAsia" w:hAnsiTheme="majorEastAsia" w:cs="ＭＳ 明朝" w:hint="eastAsia"/>
          <w:bCs/>
          <w:sz w:val="20"/>
          <w:szCs w:val="20"/>
          <w:u w:val="wave"/>
        </w:rPr>
        <w:t>・</w:t>
      </w:r>
      <w:r w:rsidRPr="00BD7AE5">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48111D"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BD7AE5" w:rsidRDefault="00B86331" w:rsidP="003D0E5B">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キャリア相談対応及び転職支援の専門体制</w:t>
      </w:r>
    </w:p>
    <w:p w14:paraId="31130B27" w14:textId="4D721A7C" w:rsidR="00B86331" w:rsidRPr="00BD7AE5" w:rsidRDefault="00B86331" w:rsidP="00B86331">
      <w:pPr>
        <w:pStyle w:val="afa"/>
        <w:ind w:leftChars="0" w:left="720"/>
        <w:rPr>
          <w:rFonts w:asciiTheme="majorEastAsia" w:eastAsiaTheme="majorEastAsia" w:hAnsiTheme="majorEastAsia"/>
          <w:bCs/>
          <w:sz w:val="20"/>
          <w:szCs w:val="20"/>
        </w:rPr>
      </w:pPr>
      <w:r w:rsidRPr="00BD7AE5">
        <w:rPr>
          <w:rFonts w:asciiTheme="majorEastAsia" w:eastAsiaTheme="majorEastAsia" w:hAnsiTheme="majorEastAsia" w:cs="ＭＳ 明朝" w:hint="eastAsia"/>
          <w:bCs/>
          <w:sz w:val="20"/>
          <w:szCs w:val="20"/>
          <w:u w:val="wave"/>
        </w:rPr>
        <w:t>※別添</w:t>
      </w:r>
      <w:r w:rsidR="00D642FC">
        <w:rPr>
          <w:rFonts w:asciiTheme="majorEastAsia" w:eastAsiaTheme="majorEastAsia" w:hAnsiTheme="majorEastAsia" w:cs="ＭＳ 明朝" w:hint="eastAsia"/>
          <w:bCs/>
          <w:sz w:val="20"/>
          <w:szCs w:val="20"/>
          <w:u w:val="wave"/>
        </w:rPr>
        <w:t>４</w:t>
      </w:r>
      <w:r w:rsidR="0048111D">
        <w:rPr>
          <w:rFonts w:asciiTheme="majorEastAsia" w:eastAsiaTheme="majorEastAsia" w:hAnsiTheme="majorEastAsia" w:cs="ＭＳ 明朝" w:hint="eastAsia"/>
          <w:bCs/>
          <w:sz w:val="20"/>
          <w:szCs w:val="20"/>
          <w:u w:val="wave"/>
        </w:rPr>
        <w:t>_</w:t>
      </w:r>
      <w:r w:rsidRPr="00BD7AE5">
        <w:rPr>
          <w:rFonts w:asciiTheme="majorEastAsia" w:eastAsiaTheme="majorEastAsia" w:hAnsiTheme="majorEastAsia" w:cs="ＭＳ 明朝" w:hint="eastAsia"/>
          <w:bCs/>
          <w:sz w:val="20"/>
          <w:szCs w:val="20"/>
          <w:u w:val="wave"/>
        </w:rPr>
        <w:t>キャリア相談対応</w:t>
      </w:r>
      <w:r w:rsidR="00003A0B" w:rsidRPr="00BD7AE5">
        <w:rPr>
          <w:rFonts w:asciiTheme="majorEastAsia" w:eastAsiaTheme="majorEastAsia" w:hAnsiTheme="majorEastAsia" w:cs="ＭＳ 明朝" w:hint="eastAsia"/>
          <w:bCs/>
          <w:sz w:val="20"/>
          <w:szCs w:val="20"/>
          <w:u w:val="wave"/>
        </w:rPr>
        <w:t>・</w:t>
      </w:r>
      <w:r w:rsidRPr="00BD7AE5">
        <w:rPr>
          <w:rFonts w:asciiTheme="majorEastAsia" w:eastAsiaTheme="majorEastAsia" w:hAnsiTheme="majorEastAsia" w:cs="ＭＳ 明朝" w:hint="eastAsia"/>
          <w:bCs/>
          <w:sz w:val="20"/>
          <w:szCs w:val="20"/>
          <w:u w:val="wave"/>
        </w:rPr>
        <w:t>転職支援を担う専門体制に記載</w:t>
      </w:r>
    </w:p>
    <w:p w14:paraId="00F2A56C" w14:textId="66F375BD" w:rsidR="00B86331" w:rsidRDefault="00D642FC"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5F51F1D5" wp14:editId="24F8B405">
                <wp:simplePos x="0" y="0"/>
                <wp:positionH relativeFrom="margin">
                  <wp:align>right</wp:align>
                </wp:positionH>
                <wp:positionV relativeFrom="paragraph">
                  <wp:posOffset>40640</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62DC62" w14:textId="4582A5A8" w:rsidR="00B86331" w:rsidRPr="00B86331" w:rsidRDefault="00B86331" w:rsidP="000874CB">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sidR="0038057A">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sidR="00003A0B">
                              <w:rPr>
                                <w:rFonts w:ascii="ＭＳ ゴシック" w:eastAsia="ＭＳ ゴシック" w:hAnsi="ＭＳ ゴシック" w:hint="eastAsia"/>
                                <w:color w:val="FF0000"/>
                                <w:sz w:val="18"/>
                                <w:szCs w:val="18"/>
                              </w:rPr>
                              <w:t>リスキリング講座の</w:t>
                            </w:r>
                            <w:r w:rsidR="0038057A">
                              <w:rPr>
                                <w:rFonts w:ascii="ＭＳ ゴシック" w:eastAsia="ＭＳ ゴシック" w:hAnsi="ＭＳ ゴシック" w:hint="eastAsia"/>
                                <w:color w:val="FF0000"/>
                                <w:sz w:val="18"/>
                                <w:szCs w:val="18"/>
                              </w:rPr>
                              <w:t>受講</w:t>
                            </w:r>
                            <w:r w:rsidRPr="00B86331">
                              <w:rPr>
                                <w:rFonts w:ascii="ＭＳ ゴシック" w:eastAsia="ＭＳ ゴシック" w:hAnsi="ＭＳ ゴシック" w:hint="eastAsia"/>
                                <w:color w:val="FF0000"/>
                                <w:sz w:val="18"/>
                                <w:szCs w:val="18"/>
                              </w:rPr>
                              <w:t>進捗管理・修了確認</w:t>
                            </w:r>
                            <w:r w:rsidR="00262296">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sidR="00AE6D19">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1F1D5" id="Speech Bubble: Rectangle with Corners Rounded 14" o:spid="_x0000_s1030" type="#_x0000_t62" style="position:absolute;left:0;text-align:left;margin-left:176.3pt;margin-top:3.2pt;width:227.5pt;height:63.4pt;z-index:2516582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" adj="2833,26773" fillcolor="white [3212]" strokecolor="black [3213]" strokeweight=".25pt">
                <v:textbox>
                  <w:txbxContent>
                    <w:p w14:paraId="1362DC62" w14:textId="4582A5A8" w:rsidR="00B86331" w:rsidRPr="00B86331" w:rsidRDefault="00B86331" w:rsidP="000874CB">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sidR="0038057A">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sidR="00003A0B">
                        <w:rPr>
                          <w:rFonts w:ascii="ＭＳ ゴシック" w:eastAsia="ＭＳ ゴシック" w:hAnsi="ＭＳ ゴシック" w:hint="eastAsia"/>
                          <w:color w:val="FF0000"/>
                          <w:sz w:val="18"/>
                          <w:szCs w:val="18"/>
                        </w:rPr>
                        <w:t>リスキリング講座の</w:t>
                      </w:r>
                      <w:r w:rsidR="0038057A">
                        <w:rPr>
                          <w:rFonts w:ascii="ＭＳ ゴシック" w:eastAsia="ＭＳ ゴシック" w:hAnsi="ＭＳ ゴシック" w:hint="eastAsia"/>
                          <w:color w:val="FF0000"/>
                          <w:sz w:val="18"/>
                          <w:szCs w:val="18"/>
                        </w:rPr>
                        <w:t>受講</w:t>
                      </w:r>
                      <w:r w:rsidRPr="00B86331">
                        <w:rPr>
                          <w:rFonts w:ascii="ＭＳ ゴシック" w:eastAsia="ＭＳ ゴシック" w:hAnsi="ＭＳ ゴシック" w:hint="eastAsia"/>
                          <w:color w:val="FF0000"/>
                          <w:sz w:val="18"/>
                          <w:szCs w:val="18"/>
                        </w:rPr>
                        <w:t>進捗管理・修了確認</w:t>
                      </w:r>
                      <w:r w:rsidR="00262296">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sidR="00AE6D19">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EE86A95" w14:textId="254D9260" w:rsidR="00D642FC" w:rsidRDefault="00D642FC" w:rsidP="00B86331">
      <w:pPr>
        <w:pStyle w:val="afa"/>
        <w:widowControl/>
        <w:ind w:leftChars="0" w:left="720"/>
        <w:rPr>
          <w:rFonts w:asciiTheme="majorEastAsia" w:eastAsiaTheme="majorEastAsia" w:hAnsiTheme="majorEastAsia"/>
          <w:sz w:val="20"/>
          <w:szCs w:val="20"/>
        </w:rPr>
      </w:pPr>
    </w:p>
    <w:p w14:paraId="2BF521DA" w14:textId="77777777" w:rsidR="00D642FC" w:rsidRPr="00BD7AE5" w:rsidRDefault="00D642FC" w:rsidP="00B86331">
      <w:pPr>
        <w:pStyle w:val="afa"/>
        <w:widowControl/>
        <w:ind w:leftChars="0" w:left="720"/>
        <w:rPr>
          <w:rFonts w:asciiTheme="majorEastAsia" w:eastAsiaTheme="majorEastAsia" w:hAnsiTheme="majorEastAsia"/>
          <w:sz w:val="20"/>
          <w:szCs w:val="20"/>
        </w:rPr>
      </w:pPr>
    </w:p>
    <w:p w14:paraId="46223BF0" w14:textId="43E9CF4D" w:rsidR="00B86331" w:rsidRPr="00BD7AE5" w:rsidRDefault="00B86331" w:rsidP="00B86331">
      <w:pPr>
        <w:pStyle w:val="afa"/>
        <w:widowControl/>
        <w:ind w:leftChars="0" w:left="720"/>
        <w:rPr>
          <w:rFonts w:asciiTheme="majorEastAsia" w:eastAsiaTheme="majorEastAsia" w:hAnsiTheme="majorEastAsia"/>
          <w:sz w:val="20"/>
          <w:szCs w:val="20"/>
        </w:rPr>
      </w:pPr>
    </w:p>
    <w:p w14:paraId="16AF392D" w14:textId="77777777" w:rsidR="00B86331" w:rsidRPr="00BD7AE5" w:rsidRDefault="00B86331" w:rsidP="00B86331">
      <w:pPr>
        <w:pStyle w:val="afa"/>
        <w:widowControl/>
        <w:ind w:leftChars="0" w:left="720"/>
        <w:rPr>
          <w:rFonts w:asciiTheme="majorEastAsia" w:eastAsiaTheme="majorEastAsia" w:hAnsiTheme="majorEastAsia"/>
          <w:sz w:val="20"/>
          <w:szCs w:val="20"/>
        </w:rPr>
      </w:pPr>
    </w:p>
    <w:p w14:paraId="63F4361A" w14:textId="56E85ABC" w:rsidR="003D0E5B" w:rsidRPr="00BD7AE5" w:rsidRDefault="003D0E5B" w:rsidP="0057494B">
      <w:pPr>
        <w:pStyle w:val="afa"/>
        <w:widowControl/>
        <w:numPr>
          <w:ilvl w:val="0"/>
          <w:numId w:val="34"/>
        </w:numPr>
        <w:ind w:leftChars="0"/>
        <w:rPr>
          <w:rFonts w:asciiTheme="majorEastAsia" w:eastAsiaTheme="majorEastAsia" w:hAnsiTheme="majorEastAsia"/>
          <w:color w:val="FF0000"/>
          <w:sz w:val="20"/>
          <w:szCs w:val="20"/>
        </w:rPr>
      </w:pPr>
      <w:r w:rsidRPr="00BD7AE5">
        <w:rPr>
          <w:rFonts w:asciiTheme="majorEastAsia" w:eastAsiaTheme="majorEastAsia" w:hAnsiTheme="majorEastAsia" w:hint="eastAsia"/>
          <w:sz w:val="20"/>
          <w:szCs w:val="20"/>
        </w:rPr>
        <w:t>キャリア</w:t>
      </w:r>
      <w:r w:rsidR="0005325F" w:rsidRPr="00BD7AE5">
        <w:rPr>
          <w:rFonts w:asciiTheme="majorEastAsia" w:eastAsiaTheme="majorEastAsia" w:hAnsiTheme="majorEastAsia" w:hint="eastAsia"/>
          <w:sz w:val="20"/>
          <w:szCs w:val="20"/>
        </w:rPr>
        <w:t>相談対応</w:t>
      </w:r>
      <w:r w:rsidRPr="00BD7AE5">
        <w:rPr>
          <w:rFonts w:asciiTheme="majorEastAsia" w:eastAsiaTheme="majorEastAsia" w:hAnsiTheme="majorEastAsia" w:hint="eastAsia"/>
          <w:sz w:val="20"/>
          <w:szCs w:val="20"/>
        </w:rPr>
        <w:t>の質を高める工夫</w:t>
      </w:r>
      <w:r w:rsidR="00B226B7" w:rsidRPr="00BD7AE5">
        <w:rPr>
          <w:rFonts w:asciiTheme="majorEastAsia" w:eastAsiaTheme="majorEastAsia" w:hAnsiTheme="majorEastAsia"/>
          <w:sz w:val="20"/>
          <w:szCs w:val="20"/>
        </w:rPr>
        <w:br/>
      </w:r>
      <w:r w:rsidR="00FB0C6E" w:rsidRPr="00BD7AE5">
        <w:rPr>
          <w:rFonts w:asciiTheme="majorEastAsia" w:eastAsiaTheme="majorEastAsia" w:hAnsiTheme="majorEastAsia" w:hint="eastAsia"/>
          <w:color w:val="C00000"/>
          <w:sz w:val="20"/>
          <w:szCs w:val="20"/>
        </w:rPr>
        <w:t xml:space="preserve">　</w:t>
      </w:r>
      <w:r w:rsidR="001168DD" w:rsidRPr="00BD7AE5">
        <w:rPr>
          <w:rFonts w:asciiTheme="majorEastAsia" w:eastAsiaTheme="majorEastAsia" w:hAnsiTheme="majorEastAsia" w:hint="eastAsia"/>
          <w:color w:val="FF0000"/>
          <w:sz w:val="20"/>
          <w:szCs w:val="20"/>
        </w:rPr>
        <w:t>リスキリング開始までに対面での面談を</w:t>
      </w:r>
      <w:r w:rsidR="00D27E4D">
        <w:rPr>
          <w:rFonts w:asciiTheme="majorEastAsia" w:eastAsiaTheme="majorEastAsia" w:hAnsiTheme="majorEastAsia" w:hint="eastAsia"/>
          <w:color w:val="FF0000"/>
          <w:sz w:val="20"/>
          <w:szCs w:val="20"/>
        </w:rPr>
        <w:t>４</w:t>
      </w:r>
      <w:r w:rsidR="001168DD" w:rsidRPr="00BD7AE5">
        <w:rPr>
          <w:rFonts w:asciiTheme="majorEastAsia" w:eastAsiaTheme="majorEastAsia" w:hAnsiTheme="majorEastAsia" w:hint="eastAsia"/>
          <w:color w:val="FF0000"/>
          <w:sz w:val="20"/>
          <w:szCs w:val="20"/>
        </w:rPr>
        <w:t>回・計</w:t>
      </w:r>
      <w:r w:rsidR="00D27E4D">
        <w:rPr>
          <w:rFonts w:asciiTheme="majorEastAsia" w:eastAsiaTheme="majorEastAsia" w:hAnsiTheme="majorEastAsia" w:hint="eastAsia"/>
          <w:color w:val="FF0000"/>
          <w:sz w:val="20"/>
          <w:szCs w:val="20"/>
        </w:rPr>
        <w:t>４</w:t>
      </w:r>
      <w:r w:rsidR="001168DD" w:rsidRPr="00BD7AE5">
        <w:rPr>
          <w:rFonts w:asciiTheme="majorEastAsia" w:eastAsiaTheme="majorEastAsia" w:hAnsiTheme="majorEastAsia" w:hint="eastAsia"/>
          <w:color w:val="FF0000"/>
          <w:sz w:val="20"/>
          <w:szCs w:val="20"/>
        </w:rPr>
        <w:t>時間程度</w:t>
      </w:r>
      <w:r w:rsidR="00FB0C6E" w:rsidRPr="00BD7AE5">
        <w:rPr>
          <w:rFonts w:asciiTheme="majorEastAsia" w:eastAsiaTheme="majorEastAsia" w:hAnsiTheme="majorEastAsia" w:hint="eastAsia"/>
          <w:color w:val="FF0000"/>
          <w:sz w:val="20"/>
          <w:szCs w:val="20"/>
        </w:rPr>
        <w:t>と比較的長時間</w:t>
      </w:r>
      <w:r w:rsidR="001168DD" w:rsidRPr="00BD7AE5">
        <w:rPr>
          <w:rFonts w:asciiTheme="majorEastAsia" w:eastAsiaTheme="majorEastAsia" w:hAnsiTheme="majorEastAsia" w:hint="eastAsia"/>
          <w:color w:val="FF0000"/>
          <w:sz w:val="20"/>
          <w:szCs w:val="20"/>
        </w:rPr>
        <w:t>実施</w:t>
      </w:r>
      <w:r w:rsidR="00FB0C6E" w:rsidRPr="00BD7AE5">
        <w:rPr>
          <w:rFonts w:asciiTheme="majorEastAsia" w:eastAsiaTheme="majorEastAsia" w:hAnsiTheme="majorEastAsia" w:hint="eastAsia"/>
          <w:color w:val="FF0000"/>
          <w:sz w:val="20"/>
          <w:szCs w:val="20"/>
        </w:rPr>
        <w:t>し、毎回の面談で宿題を課すことで、キャリア</w:t>
      </w:r>
      <w:r w:rsidR="001212C9" w:rsidRPr="00BD7AE5">
        <w:rPr>
          <w:rFonts w:asciiTheme="majorEastAsia" w:eastAsiaTheme="majorEastAsia" w:hAnsiTheme="majorEastAsia" w:hint="eastAsia"/>
          <w:color w:val="FF0000"/>
          <w:sz w:val="20"/>
          <w:szCs w:val="20"/>
        </w:rPr>
        <w:t>ゴール</w:t>
      </w:r>
      <w:r w:rsidR="00FB0C6E" w:rsidRPr="00BD7AE5">
        <w:rPr>
          <w:rFonts w:asciiTheme="majorEastAsia" w:eastAsiaTheme="majorEastAsia" w:hAnsiTheme="majorEastAsia" w:hint="eastAsia"/>
          <w:color w:val="FF0000"/>
          <w:sz w:val="20"/>
          <w:szCs w:val="20"/>
        </w:rPr>
        <w:t>の</w:t>
      </w:r>
      <w:r w:rsidR="001212C9" w:rsidRPr="00BD7AE5">
        <w:rPr>
          <w:rFonts w:asciiTheme="majorEastAsia" w:eastAsiaTheme="majorEastAsia" w:hAnsiTheme="majorEastAsia" w:hint="eastAsia"/>
          <w:color w:val="FF0000"/>
          <w:sz w:val="20"/>
          <w:szCs w:val="20"/>
        </w:rPr>
        <w:t>自律的な設定</w:t>
      </w:r>
      <w:r w:rsidR="00FB0C6E" w:rsidRPr="00BD7AE5">
        <w:rPr>
          <w:rFonts w:asciiTheme="majorEastAsia" w:eastAsiaTheme="majorEastAsia" w:hAnsiTheme="majorEastAsia" w:hint="eastAsia"/>
          <w:color w:val="FF0000"/>
          <w:sz w:val="20"/>
          <w:szCs w:val="20"/>
        </w:rPr>
        <w:t>を促し、</w:t>
      </w:r>
      <w:r w:rsidR="00AD7B07" w:rsidRPr="00BD7AE5">
        <w:rPr>
          <w:rFonts w:asciiTheme="majorEastAsia" w:eastAsiaTheme="majorEastAsia" w:hAnsiTheme="majorEastAsia" w:hint="eastAsia"/>
          <w:color w:val="FF0000"/>
          <w:sz w:val="20"/>
          <w:szCs w:val="20"/>
        </w:rPr>
        <w:t>転職先の業界・業種及びそれに基づくリスキリング</w:t>
      </w:r>
      <w:r w:rsidR="007A0066" w:rsidRPr="00BD7AE5">
        <w:rPr>
          <w:rFonts w:asciiTheme="majorEastAsia" w:eastAsiaTheme="majorEastAsia" w:hAnsiTheme="majorEastAsia" w:hint="eastAsia"/>
          <w:color w:val="FF0000"/>
          <w:sz w:val="20"/>
          <w:szCs w:val="20"/>
        </w:rPr>
        <w:t>講座</w:t>
      </w:r>
      <w:r w:rsidR="00AD7B07" w:rsidRPr="00BD7AE5">
        <w:rPr>
          <w:rFonts w:asciiTheme="majorEastAsia" w:eastAsiaTheme="majorEastAsia" w:hAnsiTheme="majorEastAsia" w:hint="eastAsia"/>
          <w:color w:val="FF0000"/>
          <w:sz w:val="20"/>
          <w:szCs w:val="20"/>
        </w:rPr>
        <w:t>の選択を本人</w:t>
      </w:r>
      <w:r w:rsidR="0057494B" w:rsidRPr="00BD7AE5">
        <w:rPr>
          <w:rFonts w:asciiTheme="majorEastAsia" w:eastAsiaTheme="majorEastAsia" w:hAnsiTheme="majorEastAsia" w:hint="eastAsia"/>
          <w:color w:val="FF0000"/>
          <w:sz w:val="20"/>
          <w:szCs w:val="20"/>
        </w:rPr>
        <w:t>に伴走しながら進めていく</w:t>
      </w:r>
      <w:r w:rsidR="00AD7B07" w:rsidRPr="00BD7AE5">
        <w:rPr>
          <w:rFonts w:asciiTheme="majorEastAsia" w:eastAsiaTheme="majorEastAsia" w:hAnsiTheme="majorEastAsia" w:hint="eastAsia"/>
          <w:color w:val="FF0000"/>
          <w:sz w:val="20"/>
          <w:szCs w:val="20"/>
        </w:rPr>
        <w:t>。</w:t>
      </w:r>
      <w:r w:rsidR="00FB0C6E" w:rsidRPr="00BD7AE5">
        <w:rPr>
          <w:rFonts w:asciiTheme="majorEastAsia" w:eastAsiaTheme="majorEastAsia" w:hAnsiTheme="majorEastAsia"/>
          <w:color w:val="FF0000"/>
          <w:sz w:val="20"/>
          <w:szCs w:val="20"/>
        </w:rPr>
        <w:br/>
      </w:r>
      <w:r w:rsidR="00FB0C6E" w:rsidRPr="00BD7AE5">
        <w:rPr>
          <w:rFonts w:asciiTheme="majorEastAsia" w:eastAsiaTheme="majorEastAsia" w:hAnsiTheme="majorEastAsia" w:hint="eastAsia"/>
          <w:color w:val="FF0000"/>
          <w:sz w:val="20"/>
          <w:szCs w:val="20"/>
        </w:rPr>
        <w:t xml:space="preserve">　</w:t>
      </w:r>
      <w:r w:rsidR="001212C9" w:rsidRPr="00BD7AE5">
        <w:rPr>
          <w:rFonts w:asciiTheme="majorEastAsia" w:eastAsiaTheme="majorEastAsia" w:hAnsiTheme="majorEastAsia" w:hint="eastAsia"/>
          <w:color w:val="FF0000"/>
          <w:sz w:val="20"/>
          <w:szCs w:val="20"/>
        </w:rPr>
        <w:t>また、リスキリング開始後は、月</w:t>
      </w:r>
      <w:r w:rsidR="00D27E4D">
        <w:rPr>
          <w:rFonts w:asciiTheme="majorEastAsia" w:eastAsiaTheme="majorEastAsia" w:hAnsiTheme="majorEastAsia" w:hint="eastAsia"/>
          <w:color w:val="FF0000"/>
          <w:sz w:val="20"/>
          <w:szCs w:val="20"/>
        </w:rPr>
        <w:t>１</w:t>
      </w:r>
      <w:r w:rsidR="001212C9" w:rsidRPr="00BD7AE5">
        <w:rPr>
          <w:rFonts w:asciiTheme="majorEastAsia" w:eastAsiaTheme="majorEastAsia" w:hAnsiTheme="majorEastAsia" w:hint="eastAsia"/>
          <w:color w:val="FF0000"/>
          <w:sz w:val="20"/>
          <w:szCs w:val="20"/>
        </w:rPr>
        <w:t>回の面談のほかに適宜チャットでのやり取りを行うことで、利用者の</w:t>
      </w:r>
      <w:r w:rsidR="0038057A" w:rsidRPr="00BD7AE5">
        <w:rPr>
          <w:rFonts w:asciiTheme="majorEastAsia" w:eastAsiaTheme="majorEastAsia" w:hAnsiTheme="majorEastAsia" w:hint="eastAsia"/>
          <w:color w:val="FF0000"/>
          <w:sz w:val="20"/>
          <w:szCs w:val="20"/>
        </w:rPr>
        <w:t>受講</w:t>
      </w:r>
      <w:r w:rsidR="001212C9" w:rsidRPr="00BD7AE5">
        <w:rPr>
          <w:rFonts w:asciiTheme="majorEastAsia" w:eastAsiaTheme="majorEastAsia" w:hAnsiTheme="majorEastAsia" w:hint="eastAsia"/>
          <w:color w:val="FF0000"/>
          <w:sz w:val="20"/>
          <w:szCs w:val="20"/>
        </w:rPr>
        <w:t>進捗を綿密に把握し、個人に合ったモチベーション管理・アドバイスを行うほか、リスキリング開始前から利用者の意向に変更があった場合でも柔軟に対応できるようにする。</w:t>
      </w:r>
      <w:r w:rsidR="00446007">
        <w:rPr>
          <w:rFonts w:asciiTheme="majorEastAsia" w:eastAsiaTheme="majorEastAsia" w:hAnsiTheme="majorEastAsia"/>
          <w:color w:val="FF0000"/>
          <w:sz w:val="20"/>
          <w:szCs w:val="20"/>
        </w:rPr>
        <w:br/>
      </w:r>
      <w:r w:rsidR="00446007">
        <w:rPr>
          <w:rFonts w:asciiTheme="majorEastAsia" w:eastAsiaTheme="majorEastAsia" w:hAnsiTheme="majorEastAsia" w:hint="eastAsia"/>
          <w:color w:val="FF0000"/>
          <w:sz w:val="20"/>
          <w:szCs w:val="20"/>
        </w:rPr>
        <w:t xml:space="preserve">　</w:t>
      </w:r>
      <w:r w:rsidR="00446007" w:rsidRPr="00446007">
        <w:rPr>
          <w:rFonts w:asciiTheme="majorEastAsia" w:eastAsiaTheme="majorEastAsia" w:hAnsiTheme="majorEastAsia" w:hint="eastAsia"/>
          <w:color w:val="FF0000"/>
          <w:sz w:val="20"/>
          <w:szCs w:val="20"/>
        </w:rPr>
        <w:t>上記を実現しながら成果目標を達成するため、事業開始時点では従事者○名で対応する予定である。</w:t>
      </w:r>
    </w:p>
    <w:p w14:paraId="0F6CF7C3" w14:textId="5A349666" w:rsidR="003D0E5B" w:rsidRPr="00BD7AE5" w:rsidRDefault="00B86331"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3" behindDoc="0" locked="0" layoutInCell="1" allowOverlap="1" wp14:anchorId="012E38C5" wp14:editId="6A61E16B">
                <wp:simplePos x="0" y="0"/>
                <wp:positionH relativeFrom="margin">
                  <wp:posOffset>2921036</wp:posOffset>
                </wp:positionH>
                <wp:positionV relativeFrom="paragraph">
                  <wp:posOffset>13227</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A7DA8" w14:textId="016059B9" w:rsidR="000F17C2" w:rsidRPr="006C64D9" w:rsidRDefault="005D2C3B"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w:t>
                            </w:r>
                            <w:r w:rsidR="0005325F" w:rsidRPr="006C64D9">
                              <w:rPr>
                                <w:rFonts w:ascii="ＭＳ ゴシック" w:eastAsia="ＭＳ ゴシック" w:hAnsi="ＭＳ ゴシック" w:hint="eastAsia"/>
                                <w:color w:val="FF0000"/>
                                <w:sz w:val="18"/>
                                <w:szCs w:val="18"/>
                              </w:rPr>
                              <w:t>など</w:t>
                            </w:r>
                            <w:r w:rsidR="000874CB" w:rsidRPr="006C64D9">
                              <w:rPr>
                                <w:rFonts w:ascii="ＭＳ ゴシック" w:eastAsia="ＭＳ ゴシック" w:hAnsi="ＭＳ ゴシック" w:hint="eastAsia"/>
                                <w:color w:val="FF0000"/>
                                <w:sz w:val="18"/>
                                <w:szCs w:val="18"/>
                              </w:rPr>
                              <w:t>の質を上げる上で、本事業における特徴や工夫が果たす役割を具体的に</w:t>
                            </w:r>
                            <w:r w:rsidR="00CB12D3" w:rsidRPr="006C64D9">
                              <w:rPr>
                                <w:rFonts w:ascii="ＭＳ ゴシック" w:eastAsia="ＭＳ ゴシック" w:hAnsi="ＭＳ ゴシック"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E38C5" id="Speech Bubble: Rectangle with Corners Rounded 26" o:spid="_x0000_s1031" type="#_x0000_t62" style="position:absolute;left:0;text-align:left;margin-left:230pt;margin-top:1.05pt;width:178.6pt;height:46.8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" adj="5078,28604" fillcolor="white [3212]" strokecolor="black [3213]" strokeweight=".25pt">
                <v:textbox>
                  <w:txbxContent>
                    <w:p w14:paraId="092A7DA8" w14:textId="016059B9" w:rsidR="000F17C2" w:rsidRPr="006C64D9" w:rsidRDefault="005D2C3B"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w:t>
                      </w:r>
                      <w:r w:rsidR="0005325F" w:rsidRPr="006C64D9">
                        <w:rPr>
                          <w:rFonts w:ascii="ＭＳ ゴシック" w:eastAsia="ＭＳ ゴシック" w:hAnsi="ＭＳ ゴシック" w:hint="eastAsia"/>
                          <w:color w:val="FF0000"/>
                          <w:sz w:val="18"/>
                          <w:szCs w:val="18"/>
                        </w:rPr>
                        <w:t>など</w:t>
                      </w:r>
                      <w:r w:rsidR="000874CB" w:rsidRPr="006C64D9">
                        <w:rPr>
                          <w:rFonts w:ascii="ＭＳ ゴシック" w:eastAsia="ＭＳ ゴシック" w:hAnsi="ＭＳ ゴシック" w:hint="eastAsia"/>
                          <w:color w:val="FF0000"/>
                          <w:sz w:val="18"/>
                          <w:szCs w:val="18"/>
                        </w:rPr>
                        <w:t>の質を上げる上で、本事業における特徴や工夫が果たす役割を具体的に</w:t>
                      </w:r>
                      <w:r w:rsidR="00CB12D3" w:rsidRPr="006C64D9">
                        <w:rPr>
                          <w:rFonts w:ascii="ＭＳ ゴシック" w:eastAsia="ＭＳ ゴシック" w:hAnsi="ＭＳ ゴシック" w:hint="eastAsia"/>
                          <w:color w:val="FF0000"/>
                          <w:sz w:val="18"/>
                          <w:szCs w:val="18"/>
                        </w:rPr>
                        <w:t>ご記入ください。</w:t>
                      </w:r>
                    </w:p>
                  </w:txbxContent>
                </v:textbox>
                <w10:wrap anchorx="margin"/>
              </v:shape>
            </w:pict>
          </mc:Fallback>
        </mc:AlternateContent>
      </w:r>
    </w:p>
    <w:p w14:paraId="0FC88EB0" w14:textId="6370459E" w:rsidR="00B86331" w:rsidRPr="00BD7AE5" w:rsidRDefault="00B86331" w:rsidP="00823506">
      <w:pPr>
        <w:pStyle w:val="afa"/>
        <w:widowControl/>
        <w:ind w:leftChars="0" w:left="720"/>
        <w:rPr>
          <w:rFonts w:asciiTheme="majorEastAsia" w:eastAsiaTheme="majorEastAsia" w:hAnsiTheme="majorEastAsia"/>
          <w:sz w:val="20"/>
          <w:szCs w:val="20"/>
        </w:rPr>
      </w:pPr>
    </w:p>
    <w:p w14:paraId="652BB229" w14:textId="77777777" w:rsidR="00B86331" w:rsidRPr="00BD7AE5" w:rsidRDefault="00B86331" w:rsidP="00823506">
      <w:pPr>
        <w:pStyle w:val="afa"/>
        <w:widowControl/>
        <w:ind w:leftChars="0" w:left="720"/>
        <w:rPr>
          <w:rFonts w:asciiTheme="majorEastAsia" w:eastAsiaTheme="majorEastAsia" w:hAnsiTheme="majorEastAsia"/>
          <w:sz w:val="20"/>
          <w:szCs w:val="20"/>
        </w:rPr>
      </w:pPr>
    </w:p>
    <w:p w14:paraId="4694D6D0" w14:textId="77442C54" w:rsidR="008B547E" w:rsidRPr="00BD7AE5" w:rsidRDefault="008B547E" w:rsidP="00B86331">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転職支援の</w:t>
      </w:r>
      <w:r w:rsidR="001E07EB" w:rsidRPr="00BD7AE5">
        <w:rPr>
          <w:rFonts w:asciiTheme="majorEastAsia" w:eastAsiaTheme="majorEastAsia" w:hAnsiTheme="majorEastAsia" w:hint="eastAsia"/>
          <w:sz w:val="20"/>
          <w:szCs w:val="20"/>
        </w:rPr>
        <w:t>質</w:t>
      </w:r>
      <w:r w:rsidRPr="00BD7AE5">
        <w:rPr>
          <w:rFonts w:asciiTheme="majorEastAsia" w:eastAsiaTheme="majorEastAsia" w:hAnsiTheme="majorEastAsia" w:hint="eastAsia"/>
          <w:sz w:val="20"/>
          <w:szCs w:val="20"/>
        </w:rPr>
        <w:t>を高める工夫</w:t>
      </w:r>
    </w:p>
    <w:p w14:paraId="16B5CA05" w14:textId="59C164D0" w:rsidR="00446007" w:rsidRPr="00BD7AE5" w:rsidRDefault="0005325F" w:rsidP="00446007">
      <w:pPr>
        <w:widowControl/>
        <w:ind w:leftChars="337" w:left="708" w:firstLineChars="100" w:firstLine="200"/>
        <w:rPr>
          <w:rFonts w:asciiTheme="majorEastAsia" w:eastAsiaTheme="majorEastAsia" w:hAnsiTheme="majorEastAsia"/>
          <w:color w:val="C00000"/>
          <w:sz w:val="20"/>
          <w:szCs w:val="20"/>
        </w:rPr>
      </w:pPr>
      <w:r w:rsidRPr="00BD7AE5">
        <w:rPr>
          <w:rFonts w:asciiTheme="majorEastAsia" w:eastAsiaTheme="majorEastAsia" w:hAnsiTheme="majorEastAsia" w:hint="eastAsia"/>
          <w:color w:val="FF0000"/>
          <w:sz w:val="20"/>
          <w:szCs w:val="20"/>
        </w:rPr>
        <w:t>リスキリングによって獲得した</w:t>
      </w:r>
      <w:r w:rsidR="00B17AA9" w:rsidRPr="00BD7AE5">
        <w:rPr>
          <w:rFonts w:asciiTheme="majorEastAsia" w:eastAsiaTheme="majorEastAsia" w:hAnsiTheme="majorEastAsia" w:hint="eastAsia"/>
          <w:color w:val="FF0000"/>
          <w:sz w:val="20"/>
          <w:szCs w:val="20"/>
        </w:rPr>
        <w:t>スキルを活かせる</w:t>
      </w:r>
      <w:r w:rsidRPr="00BD7AE5">
        <w:rPr>
          <w:rFonts w:asciiTheme="majorEastAsia" w:eastAsiaTheme="majorEastAsia" w:hAnsiTheme="majorEastAsia" w:hint="eastAsia"/>
          <w:color w:val="FF0000"/>
          <w:sz w:val="20"/>
          <w:szCs w:val="20"/>
        </w:rPr>
        <w:t>転職先を紹介する</w:t>
      </w:r>
      <w:r w:rsidR="00B17AA9" w:rsidRPr="00BD7AE5">
        <w:rPr>
          <w:rFonts w:asciiTheme="majorEastAsia" w:eastAsiaTheme="majorEastAsia" w:hAnsiTheme="majorEastAsia" w:hint="eastAsia"/>
          <w:color w:val="FF0000"/>
          <w:sz w:val="20"/>
          <w:szCs w:val="20"/>
        </w:rPr>
        <w:t>だけではなく、転職成功率を向上させるため、業界に精通したキャリアコンサルタントによる書類・面接対策を重点的に実施する。</w:t>
      </w:r>
      <w:r w:rsidR="00446007">
        <w:rPr>
          <w:rFonts w:asciiTheme="majorEastAsia" w:eastAsiaTheme="majorEastAsia" w:hAnsiTheme="majorEastAsia"/>
          <w:color w:val="FF0000"/>
          <w:sz w:val="20"/>
          <w:szCs w:val="20"/>
        </w:rPr>
        <w:br/>
      </w:r>
      <w:r w:rsidR="00446007">
        <w:rPr>
          <w:rFonts w:asciiTheme="majorEastAsia" w:eastAsiaTheme="majorEastAsia" w:hAnsiTheme="majorEastAsia" w:hint="eastAsia"/>
          <w:color w:val="FF0000"/>
          <w:sz w:val="20"/>
          <w:szCs w:val="20"/>
        </w:rPr>
        <w:t xml:space="preserve">　</w:t>
      </w:r>
      <w:r w:rsidR="00446007">
        <w:rPr>
          <w:rFonts w:asciiTheme="majorEastAsia" w:eastAsiaTheme="majorEastAsia" w:hAnsiTheme="majorEastAsia" w:hint="eastAsia"/>
          <w:color w:val="FF0000"/>
          <w:sz w:val="20"/>
          <w:szCs w:val="20"/>
        </w:rPr>
        <w:t>上記を実現しながら成果目標を達成するため、事業開始時点では</w:t>
      </w:r>
      <w:r w:rsidR="00446007" w:rsidRPr="00EE4112">
        <w:rPr>
          <w:rFonts w:asciiTheme="majorEastAsia" w:eastAsiaTheme="majorEastAsia" w:hAnsiTheme="majorEastAsia" w:hint="eastAsia"/>
          <w:color w:val="FF0000"/>
          <w:sz w:val="20"/>
          <w:szCs w:val="20"/>
        </w:rPr>
        <w:t>従事者○名</w:t>
      </w:r>
      <w:r w:rsidR="00446007">
        <w:rPr>
          <w:rFonts w:asciiTheme="majorEastAsia" w:eastAsiaTheme="majorEastAsia" w:hAnsiTheme="majorEastAsia" w:hint="eastAsia"/>
          <w:color w:val="FF0000"/>
          <w:sz w:val="20"/>
          <w:szCs w:val="20"/>
        </w:rPr>
        <w:t>で対応する予定である。</w:t>
      </w:r>
    </w:p>
    <w:p w14:paraId="6AC98EA4" w14:textId="5713CDCC" w:rsidR="008B547E" w:rsidRPr="00446007" w:rsidRDefault="008B547E" w:rsidP="000565BC">
      <w:pPr>
        <w:widowControl/>
        <w:ind w:leftChars="337" w:left="708"/>
        <w:rPr>
          <w:rFonts w:asciiTheme="majorEastAsia" w:eastAsiaTheme="majorEastAsia" w:hAnsiTheme="majorEastAsia" w:hint="eastAsia"/>
          <w:color w:val="C00000"/>
          <w:sz w:val="20"/>
          <w:szCs w:val="20"/>
        </w:rPr>
      </w:pPr>
    </w:p>
    <w:p w14:paraId="2A4A6569" w14:textId="7C513FD4" w:rsidR="00C300FF" w:rsidRPr="00BD7AE5" w:rsidRDefault="00C300FF" w:rsidP="00B44FAC">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リスキリング提供</w:t>
      </w:r>
      <w:r w:rsidR="00512635" w:rsidRPr="00BD7AE5">
        <w:rPr>
          <w:rFonts w:asciiTheme="majorEastAsia" w:eastAsiaTheme="majorEastAsia" w:hAnsiTheme="majorEastAsia" w:hint="eastAsia"/>
          <w:sz w:val="20"/>
          <w:szCs w:val="20"/>
        </w:rPr>
        <w:t>の計画</w:t>
      </w:r>
    </w:p>
    <w:p w14:paraId="28BD230E" w14:textId="4A5FD168" w:rsidR="00F03047" w:rsidRPr="00BD7AE5" w:rsidRDefault="007A0066" w:rsidP="00F03047">
      <w:pPr>
        <w:pStyle w:val="afa"/>
        <w:widowControl/>
        <w:numPr>
          <w:ilvl w:val="0"/>
          <w:numId w:val="35"/>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lastRenderedPageBreak/>
        <w:t>リスキリングのために提供する講座</w:t>
      </w:r>
    </w:p>
    <w:p w14:paraId="4A0159FE" w14:textId="2A3091E5" w:rsidR="00F03047" w:rsidRPr="00BD7AE5" w:rsidRDefault="00F03047"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cs="ＭＳ 明朝" w:hint="eastAsia"/>
          <w:bCs/>
          <w:sz w:val="20"/>
          <w:szCs w:val="20"/>
          <w:u w:val="wave"/>
        </w:rPr>
        <w:t>※別添</w:t>
      </w:r>
      <w:r w:rsidR="008D337B" w:rsidRPr="00BD7AE5">
        <w:rPr>
          <w:rFonts w:asciiTheme="majorEastAsia" w:eastAsiaTheme="majorEastAsia" w:hAnsiTheme="majorEastAsia" w:cs="ＭＳ 明朝" w:hint="eastAsia"/>
          <w:bCs/>
          <w:sz w:val="20"/>
          <w:szCs w:val="20"/>
          <w:u w:val="wave"/>
        </w:rPr>
        <w:t>２</w:t>
      </w:r>
      <w:r w:rsidR="00010FF6" w:rsidRPr="00BD7AE5">
        <w:rPr>
          <w:rFonts w:asciiTheme="majorEastAsia" w:eastAsiaTheme="majorEastAsia" w:hAnsiTheme="majorEastAsia" w:cs="ＭＳ 明朝"/>
          <w:bCs/>
          <w:sz w:val="20"/>
          <w:szCs w:val="20"/>
          <w:u w:val="wave"/>
        </w:rPr>
        <w:t>_</w:t>
      </w:r>
      <w:r w:rsidRPr="00BD7AE5">
        <w:rPr>
          <w:rFonts w:asciiTheme="majorEastAsia" w:eastAsiaTheme="majorEastAsia" w:hAnsiTheme="majorEastAsia" w:cs="ＭＳ 明朝" w:hint="eastAsia"/>
          <w:bCs/>
          <w:sz w:val="20"/>
          <w:szCs w:val="20"/>
          <w:u w:val="wave"/>
        </w:rPr>
        <w:t>リスキリング</w:t>
      </w:r>
      <w:r w:rsidR="007A0066" w:rsidRPr="00BD7AE5">
        <w:rPr>
          <w:rFonts w:asciiTheme="majorEastAsia" w:eastAsiaTheme="majorEastAsia" w:hAnsiTheme="majorEastAsia" w:cs="ＭＳ 明朝" w:hint="eastAsia"/>
          <w:bCs/>
          <w:sz w:val="20"/>
          <w:szCs w:val="20"/>
          <w:u w:val="wave"/>
        </w:rPr>
        <w:t>講座</w:t>
      </w:r>
      <w:r w:rsidRPr="00BD7AE5">
        <w:rPr>
          <w:rFonts w:asciiTheme="majorEastAsia" w:eastAsiaTheme="majorEastAsia" w:hAnsiTheme="majorEastAsia" w:cs="ＭＳ 明朝" w:hint="eastAsia"/>
          <w:bCs/>
          <w:sz w:val="20"/>
          <w:szCs w:val="20"/>
          <w:u w:val="wave"/>
        </w:rPr>
        <w:t>一覧に記載</w:t>
      </w:r>
    </w:p>
    <w:p w14:paraId="45335F7B" w14:textId="5C189298"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35BCAC7B" w14:textId="1B046F2B"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14297D45" w14:textId="4A70D65E"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65DCB122" w14:textId="77777777" w:rsidR="0057398A" w:rsidRPr="00BD7AE5" w:rsidRDefault="0057398A" w:rsidP="00F03047">
      <w:pPr>
        <w:pStyle w:val="afa"/>
        <w:ind w:leftChars="0" w:left="720"/>
        <w:rPr>
          <w:rFonts w:asciiTheme="majorEastAsia" w:eastAsiaTheme="majorEastAsia" w:hAnsiTheme="majorEastAsia"/>
          <w:bCs/>
          <w:sz w:val="20"/>
          <w:szCs w:val="20"/>
        </w:rPr>
      </w:pPr>
    </w:p>
    <w:p w14:paraId="6D16869E" w14:textId="75400A68" w:rsidR="00EC2821" w:rsidRPr="00BD7AE5" w:rsidRDefault="006820E5" w:rsidP="00EC282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294C32B1" wp14:editId="23AA8350">
                <wp:simplePos x="0" y="0"/>
                <wp:positionH relativeFrom="margin">
                  <wp:posOffset>3719195</wp:posOffset>
                </wp:positionH>
                <wp:positionV relativeFrom="paragraph">
                  <wp:posOffset>43180</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1E2529" w14:textId="12E705DD" w:rsidR="00B86331" w:rsidRPr="006C64D9" w:rsidRDefault="00B86331" w:rsidP="00B86331">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sidR="00172C4E">
                              <w:rPr>
                                <w:rFonts w:ascii="ＭＳ ゴシック" w:eastAsia="ＭＳ ゴシック" w:hAnsi="ＭＳ ゴシック" w:hint="eastAsia"/>
                                <w:color w:val="FF0000"/>
                                <w:sz w:val="18"/>
                                <w:szCs w:val="18"/>
                              </w:rPr>
                              <w:t>講座</w:t>
                            </w:r>
                            <w:r w:rsidR="006C64D9">
                              <w:rPr>
                                <w:rFonts w:ascii="ＭＳ ゴシック" w:eastAsia="ＭＳ ゴシック" w:hAnsi="ＭＳ ゴシック" w:hint="eastAsia"/>
                                <w:color w:val="FF0000"/>
                                <w:sz w:val="18"/>
                                <w:szCs w:val="18"/>
                              </w:rPr>
                              <w:t>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sidR="00B95728">
                              <w:rPr>
                                <w:rFonts w:ascii="ＭＳ ゴシック" w:eastAsia="ＭＳ ゴシック" w:hAnsi="ＭＳ ゴシック" w:hint="eastAsia"/>
                                <w:color w:val="FF0000"/>
                                <w:sz w:val="18"/>
                                <w:szCs w:val="18"/>
                              </w:rPr>
                              <w:t>リスキリング</w:t>
                            </w:r>
                            <w:r w:rsidR="007A0066">
                              <w:rPr>
                                <w:rFonts w:ascii="ＭＳ ゴシック" w:eastAsia="ＭＳ ゴシック" w:hAnsi="ＭＳ ゴシック" w:hint="eastAsia"/>
                                <w:color w:val="FF0000"/>
                                <w:sz w:val="18"/>
                                <w:szCs w:val="18"/>
                              </w:rPr>
                              <w:t>講座</w:t>
                            </w:r>
                            <w:r w:rsidRPr="006C64D9">
                              <w:rPr>
                                <w:rFonts w:ascii="ＭＳ ゴシック" w:eastAsia="ＭＳ ゴシック" w:hAnsi="ＭＳ ゴシック" w:hint="eastAsia"/>
                                <w:color w:val="FF0000"/>
                                <w:sz w:val="18"/>
                                <w:szCs w:val="18"/>
                              </w:rPr>
                              <w:t>によって内容が異なる場合は、</w:t>
                            </w:r>
                            <w:r w:rsidR="007A0066">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C32B1" id="Speech Bubble: Rectangle with Corners Rounded 13" o:spid="_x0000_s1032" type="#_x0000_t62" style="position:absolute;left:0;text-align:left;margin-left:292.85pt;margin-top:3.4pt;width:216.75pt;height:64.7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" adj="2522,26197" fillcolor="white [3212]" strokecolor="black [3213]" strokeweight=".25pt">
                <v:textbox>
                  <w:txbxContent>
                    <w:p w14:paraId="7E1E2529" w14:textId="12E705DD" w:rsidR="00B86331" w:rsidRPr="006C64D9" w:rsidRDefault="00B86331" w:rsidP="00B86331">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sidR="00172C4E">
                        <w:rPr>
                          <w:rFonts w:ascii="ＭＳ ゴシック" w:eastAsia="ＭＳ ゴシック" w:hAnsi="ＭＳ ゴシック" w:hint="eastAsia"/>
                          <w:color w:val="FF0000"/>
                          <w:sz w:val="18"/>
                          <w:szCs w:val="18"/>
                        </w:rPr>
                        <w:t>講座</w:t>
                      </w:r>
                      <w:r w:rsidR="006C64D9">
                        <w:rPr>
                          <w:rFonts w:ascii="ＭＳ ゴシック" w:eastAsia="ＭＳ ゴシック" w:hAnsi="ＭＳ ゴシック" w:hint="eastAsia"/>
                          <w:color w:val="FF0000"/>
                          <w:sz w:val="18"/>
                          <w:szCs w:val="18"/>
                        </w:rPr>
                        <w:t>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sidR="00B95728">
                        <w:rPr>
                          <w:rFonts w:ascii="ＭＳ ゴシック" w:eastAsia="ＭＳ ゴシック" w:hAnsi="ＭＳ ゴシック" w:hint="eastAsia"/>
                          <w:color w:val="FF0000"/>
                          <w:sz w:val="18"/>
                          <w:szCs w:val="18"/>
                        </w:rPr>
                        <w:t>リスキリング</w:t>
                      </w:r>
                      <w:r w:rsidR="007A0066">
                        <w:rPr>
                          <w:rFonts w:ascii="ＭＳ ゴシック" w:eastAsia="ＭＳ ゴシック" w:hAnsi="ＭＳ ゴシック" w:hint="eastAsia"/>
                          <w:color w:val="FF0000"/>
                          <w:sz w:val="18"/>
                          <w:szCs w:val="18"/>
                        </w:rPr>
                        <w:t>講座</w:t>
                      </w:r>
                      <w:r w:rsidRPr="006C64D9">
                        <w:rPr>
                          <w:rFonts w:ascii="ＭＳ ゴシック" w:eastAsia="ＭＳ ゴシック" w:hAnsi="ＭＳ ゴシック" w:hint="eastAsia"/>
                          <w:color w:val="FF0000"/>
                          <w:sz w:val="18"/>
                          <w:szCs w:val="18"/>
                        </w:rPr>
                        <w:t>によって内容が異なる場合は、</w:t>
                      </w:r>
                      <w:r w:rsidR="007A0066">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p>
    <w:p w14:paraId="64D7CABB" w14:textId="20CE7556" w:rsidR="00B86331" w:rsidRPr="00BD7AE5" w:rsidRDefault="00B86331" w:rsidP="00EC2821">
      <w:pPr>
        <w:pStyle w:val="afa"/>
        <w:widowControl/>
        <w:ind w:leftChars="0" w:left="720"/>
        <w:rPr>
          <w:rFonts w:asciiTheme="majorEastAsia" w:eastAsiaTheme="majorEastAsia" w:hAnsiTheme="majorEastAsia"/>
          <w:sz w:val="20"/>
          <w:szCs w:val="20"/>
        </w:rPr>
      </w:pPr>
    </w:p>
    <w:p w14:paraId="43169C44" w14:textId="1D24A432" w:rsidR="00B86331" w:rsidRPr="00BD7AE5" w:rsidRDefault="00B86331" w:rsidP="00EC2821">
      <w:pPr>
        <w:pStyle w:val="afa"/>
        <w:widowControl/>
        <w:ind w:leftChars="0" w:left="720"/>
        <w:rPr>
          <w:rFonts w:asciiTheme="majorEastAsia" w:eastAsiaTheme="majorEastAsia" w:hAnsiTheme="majorEastAsia"/>
          <w:sz w:val="20"/>
          <w:szCs w:val="20"/>
        </w:rPr>
      </w:pPr>
    </w:p>
    <w:p w14:paraId="211F3634" w14:textId="4A0E28C7" w:rsidR="00B86331" w:rsidRPr="00BD7AE5" w:rsidRDefault="00B86331" w:rsidP="00EC2821">
      <w:pPr>
        <w:pStyle w:val="afa"/>
        <w:widowControl/>
        <w:ind w:leftChars="0" w:left="720"/>
        <w:rPr>
          <w:rFonts w:asciiTheme="majorEastAsia" w:eastAsiaTheme="majorEastAsia" w:hAnsiTheme="majorEastAsia"/>
          <w:sz w:val="20"/>
          <w:szCs w:val="20"/>
        </w:rPr>
      </w:pPr>
    </w:p>
    <w:p w14:paraId="5C8BE2C6" w14:textId="24F3637F" w:rsidR="00823506" w:rsidRPr="00BD7AE5" w:rsidRDefault="00823506" w:rsidP="00F03047">
      <w:pPr>
        <w:pStyle w:val="afa"/>
        <w:widowControl/>
        <w:numPr>
          <w:ilvl w:val="0"/>
          <w:numId w:val="35"/>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リスキリング</w:t>
      </w:r>
      <w:r w:rsidR="008B547E" w:rsidRPr="00BD7AE5">
        <w:rPr>
          <w:rFonts w:asciiTheme="majorEastAsia" w:eastAsiaTheme="majorEastAsia" w:hAnsiTheme="majorEastAsia" w:hint="eastAsia"/>
          <w:sz w:val="20"/>
          <w:szCs w:val="20"/>
        </w:rPr>
        <w:t>提供</w:t>
      </w:r>
      <w:r w:rsidRPr="00BD7AE5">
        <w:rPr>
          <w:rFonts w:asciiTheme="majorEastAsia" w:eastAsiaTheme="majorEastAsia" w:hAnsiTheme="majorEastAsia" w:hint="eastAsia"/>
          <w:sz w:val="20"/>
          <w:szCs w:val="20"/>
        </w:rPr>
        <w:t>の</w:t>
      </w:r>
      <w:r w:rsidR="003D0E5B" w:rsidRPr="00BD7AE5">
        <w:rPr>
          <w:rFonts w:asciiTheme="majorEastAsia" w:eastAsiaTheme="majorEastAsia" w:hAnsiTheme="majorEastAsia" w:hint="eastAsia"/>
          <w:sz w:val="20"/>
          <w:szCs w:val="20"/>
        </w:rPr>
        <w:t>質を高める</w:t>
      </w:r>
      <w:r w:rsidRPr="00BD7AE5">
        <w:rPr>
          <w:rFonts w:asciiTheme="majorEastAsia" w:eastAsiaTheme="majorEastAsia" w:hAnsiTheme="majorEastAsia" w:hint="eastAsia"/>
          <w:sz w:val="20"/>
          <w:szCs w:val="20"/>
        </w:rPr>
        <w:t>工夫</w:t>
      </w:r>
    </w:p>
    <w:p w14:paraId="571FA034" w14:textId="2459D8EE" w:rsidR="00C300FF" w:rsidRPr="00BD7AE5" w:rsidRDefault="000F17C2"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w:t>
      </w:r>
      <w:r w:rsidR="00931416"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各個人の</w:t>
      </w:r>
      <w:r w:rsidR="00931416" w:rsidRPr="00BD7AE5">
        <w:rPr>
          <w:rFonts w:asciiTheme="majorEastAsia" w:eastAsiaTheme="majorEastAsia" w:hAnsiTheme="majorEastAsia" w:hint="eastAsia"/>
          <w:color w:val="FF0000"/>
          <w:sz w:val="20"/>
          <w:szCs w:val="20"/>
        </w:rPr>
        <w:t>現段階での</w:t>
      </w:r>
      <w:r w:rsidRPr="00BD7AE5">
        <w:rPr>
          <w:rFonts w:asciiTheme="majorEastAsia" w:eastAsiaTheme="majorEastAsia" w:hAnsiTheme="majorEastAsia" w:hint="eastAsia"/>
          <w:color w:val="FF0000"/>
          <w:sz w:val="20"/>
          <w:szCs w:val="20"/>
        </w:rPr>
        <w:t>理解度を把握し</w:t>
      </w:r>
      <w:r w:rsidR="00931416" w:rsidRPr="00BD7AE5">
        <w:rPr>
          <w:rFonts w:asciiTheme="majorEastAsia" w:eastAsiaTheme="majorEastAsia" w:hAnsiTheme="majorEastAsia" w:hint="eastAsia"/>
          <w:color w:val="FF0000"/>
          <w:sz w:val="20"/>
          <w:szCs w:val="20"/>
        </w:rPr>
        <w:t>た上で</w:t>
      </w:r>
      <w:r w:rsidRPr="00BD7AE5">
        <w:rPr>
          <w:rFonts w:asciiTheme="majorEastAsia" w:eastAsiaTheme="majorEastAsia" w:hAnsiTheme="majorEastAsia" w:hint="eastAsia"/>
          <w:color w:val="FF0000"/>
          <w:sz w:val="20"/>
          <w:szCs w:val="20"/>
        </w:rPr>
        <w:t>カリキュラムを設計する。</w:t>
      </w:r>
      <w:r w:rsidR="00931416" w:rsidRPr="00BD7AE5">
        <w:rPr>
          <w:rFonts w:asciiTheme="majorEastAsia" w:eastAsiaTheme="majorEastAsia" w:hAnsiTheme="majorEastAsia" w:hint="eastAsia"/>
          <w:color w:val="FF0000"/>
          <w:sz w:val="20"/>
          <w:szCs w:val="20"/>
        </w:rPr>
        <w:t>また、事前に</w:t>
      </w:r>
      <w:r w:rsidR="00D27E4D">
        <w:rPr>
          <w:rFonts w:asciiTheme="majorEastAsia" w:eastAsiaTheme="majorEastAsia" w:hAnsiTheme="majorEastAsia" w:hint="eastAsia"/>
          <w:color w:val="FF0000"/>
          <w:sz w:val="20"/>
          <w:szCs w:val="20"/>
        </w:rPr>
        <w:t>３</w:t>
      </w:r>
      <w:r w:rsidR="00931416"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3DEF6A2F" w14:textId="362209D8" w:rsidR="00931416" w:rsidRPr="00BD7AE5" w:rsidRDefault="00931416"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sidR="00D27E4D">
        <w:rPr>
          <w:rFonts w:asciiTheme="majorEastAsia" w:eastAsiaTheme="majorEastAsia" w:hAnsiTheme="majorEastAsia" w:hint="eastAsia"/>
          <w:color w:val="FF0000"/>
          <w:sz w:val="20"/>
          <w:szCs w:val="20"/>
        </w:rPr>
        <w:t>５</w:t>
      </w:r>
      <w:r w:rsidR="000874CB" w:rsidRPr="00BD7AE5">
        <w:rPr>
          <w:rFonts w:asciiTheme="majorEastAsia" w:eastAsiaTheme="majorEastAsia" w:hAnsiTheme="majorEastAsia" w:hint="eastAsia"/>
          <w:color w:val="FF0000"/>
          <w:sz w:val="20"/>
          <w:szCs w:val="20"/>
        </w:rPr>
        <w:t>名程度</w:t>
      </w:r>
      <w:r w:rsidRPr="00BD7AE5">
        <w:rPr>
          <w:rFonts w:asciiTheme="majorEastAsia" w:eastAsiaTheme="majorEastAsia" w:hAnsiTheme="majorEastAsia" w:hint="eastAsia"/>
          <w:color w:val="FF0000"/>
          <w:sz w:val="20"/>
          <w:szCs w:val="20"/>
        </w:rPr>
        <w:t>講師に招聘する。また、受講者それぞれの理解度に応じてチームを組成し、実際に施策の立案・改善、効果測定、KPI・予算管理</w:t>
      </w:r>
      <w:r w:rsidR="00172C4E">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8664549" w14:textId="73080CE2" w:rsidR="00931416" w:rsidRPr="00BD7AE5" w:rsidRDefault="00931416"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w:t>
      </w:r>
      <w:r w:rsidR="0038057A" w:rsidRPr="00BD7AE5">
        <w:rPr>
          <w:rFonts w:asciiTheme="majorEastAsia" w:eastAsiaTheme="majorEastAsia" w:hAnsiTheme="majorEastAsia" w:hint="eastAsia"/>
          <w:color w:val="FF0000"/>
          <w:sz w:val="20"/>
          <w:szCs w:val="20"/>
        </w:rPr>
        <w:t>受講</w:t>
      </w:r>
      <w:r w:rsidRPr="00BD7AE5">
        <w:rPr>
          <w:rFonts w:asciiTheme="majorEastAsia" w:eastAsiaTheme="majorEastAsia" w:hAnsiTheme="majorEastAsia" w:hint="eastAsia"/>
          <w:color w:val="FF0000"/>
          <w:sz w:val="20"/>
          <w:szCs w:val="20"/>
        </w:rPr>
        <w:t>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w:t>
      </w:r>
      <w:r w:rsidR="000874CB" w:rsidRPr="00BD7AE5">
        <w:rPr>
          <w:rFonts w:asciiTheme="majorEastAsia" w:eastAsiaTheme="majorEastAsia" w:hAnsiTheme="majorEastAsia" w:hint="eastAsia"/>
          <w:color w:val="FF0000"/>
          <w:sz w:val="20"/>
          <w:szCs w:val="20"/>
        </w:rPr>
        <w:t>視覚的に理解してもらう</w:t>
      </w:r>
      <w:r w:rsidRPr="00BD7AE5">
        <w:rPr>
          <w:rFonts w:asciiTheme="majorEastAsia" w:eastAsiaTheme="majorEastAsia" w:hAnsiTheme="majorEastAsia" w:hint="eastAsia"/>
          <w:color w:val="FF0000"/>
          <w:sz w:val="20"/>
          <w:szCs w:val="20"/>
        </w:rPr>
        <w:t>。</w:t>
      </w:r>
      <w:r w:rsidR="000874CB" w:rsidRPr="00BD7AE5">
        <w:rPr>
          <w:rFonts w:asciiTheme="majorEastAsia" w:eastAsiaTheme="majorEastAsia" w:hAnsiTheme="majorEastAsia" w:hint="eastAsia"/>
          <w:color w:val="FF0000"/>
          <w:sz w:val="20"/>
          <w:szCs w:val="20"/>
        </w:rPr>
        <w:t>LMS</w:t>
      </w:r>
      <w:r w:rsidRPr="00BD7AE5">
        <w:rPr>
          <w:rFonts w:asciiTheme="majorEastAsia" w:eastAsiaTheme="majorEastAsia" w:hAnsiTheme="majorEastAsia" w:hint="eastAsia"/>
          <w:color w:val="FF0000"/>
          <w:sz w:val="20"/>
          <w:szCs w:val="20"/>
        </w:rPr>
        <w:t>上では、講師から・受講者同士のフィードバック</w:t>
      </w:r>
      <w:r w:rsidR="000874CB" w:rsidRPr="00BD7AE5">
        <w:rPr>
          <w:rFonts w:asciiTheme="majorEastAsia" w:eastAsiaTheme="majorEastAsia" w:hAnsiTheme="majorEastAsia" w:hint="eastAsia"/>
          <w:color w:val="FF0000"/>
          <w:sz w:val="20"/>
          <w:szCs w:val="20"/>
        </w:rPr>
        <w:t>も</w:t>
      </w:r>
      <w:r w:rsidRPr="00BD7AE5">
        <w:rPr>
          <w:rFonts w:asciiTheme="majorEastAsia" w:eastAsiaTheme="majorEastAsia" w:hAnsiTheme="majorEastAsia" w:hint="eastAsia"/>
          <w:color w:val="FF0000"/>
          <w:sz w:val="20"/>
          <w:szCs w:val="20"/>
        </w:rPr>
        <w:t>受けられる</w:t>
      </w:r>
      <w:r w:rsidR="000874CB" w:rsidRPr="00BD7AE5">
        <w:rPr>
          <w:rFonts w:asciiTheme="majorEastAsia" w:eastAsiaTheme="majorEastAsia" w:hAnsiTheme="majorEastAsia" w:hint="eastAsia"/>
          <w:color w:val="FF0000"/>
          <w:sz w:val="20"/>
          <w:szCs w:val="20"/>
        </w:rPr>
        <w:t>。</w:t>
      </w:r>
    </w:p>
    <w:p w14:paraId="47B44145" w14:textId="1F1E0BC8" w:rsidR="000874CB" w:rsidRPr="00BD7AE5" w:rsidRDefault="00DF236A" w:rsidP="000874CB">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4" behindDoc="0" locked="0" layoutInCell="1" allowOverlap="1" wp14:anchorId="65C0F3B6" wp14:editId="3A33CBCC">
                <wp:simplePos x="0" y="0"/>
                <wp:positionH relativeFrom="margin">
                  <wp:posOffset>3543612</wp:posOffset>
                </wp:positionH>
                <wp:positionV relativeFrom="paragraph">
                  <wp:posOffset>144828</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7DD3DD" w14:textId="151EFA94" w:rsidR="00AF167C"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w:t>
                            </w:r>
                            <w:r w:rsidR="005924BC" w:rsidRPr="006C64D9">
                              <w:rPr>
                                <w:rFonts w:ascii="ＭＳ ゴシック" w:eastAsia="ＭＳ ゴシック" w:hAnsi="ＭＳ ゴシック" w:hint="eastAsia"/>
                                <w:color w:val="FF0000"/>
                                <w:sz w:val="18"/>
                                <w:szCs w:val="18"/>
                              </w:rPr>
                              <w:t>として実施する</w:t>
                            </w:r>
                            <w:r w:rsidRPr="006C64D9">
                              <w:rPr>
                                <w:rFonts w:ascii="ＭＳ ゴシック" w:eastAsia="ＭＳ ゴシック" w:hAnsi="ＭＳ ゴシック" w:hint="eastAsia"/>
                                <w:color w:val="FF0000"/>
                                <w:sz w:val="18"/>
                                <w:szCs w:val="18"/>
                              </w:rPr>
                              <w:t>具体的内容を</w:t>
                            </w:r>
                            <w:r w:rsidR="005924BC" w:rsidRPr="006C64D9">
                              <w:rPr>
                                <w:rFonts w:ascii="ＭＳ ゴシック" w:eastAsia="ＭＳ ゴシック" w:hAnsi="ＭＳ ゴシック" w:hint="eastAsia"/>
                                <w:color w:val="FF0000"/>
                                <w:sz w:val="18"/>
                                <w:szCs w:val="18"/>
                              </w:rPr>
                              <w:t>全て</w:t>
                            </w:r>
                            <w:r w:rsidR="00CB12D3" w:rsidRPr="006C64D9">
                              <w:rPr>
                                <w:rFonts w:ascii="ＭＳ ゴシック" w:eastAsia="ＭＳ ゴシック" w:hAnsi="ＭＳ ゴシック" w:hint="eastAsia"/>
                                <w:color w:val="FF0000"/>
                                <w:sz w:val="18"/>
                                <w:szCs w:val="18"/>
                              </w:rPr>
                              <w:t>ご</w:t>
                            </w:r>
                            <w:r w:rsidRPr="006C64D9">
                              <w:rPr>
                                <w:rFonts w:ascii="ＭＳ ゴシック" w:eastAsia="ＭＳ ゴシック" w:hAnsi="ＭＳ ゴシック" w:hint="eastAsia"/>
                                <w:color w:val="FF0000"/>
                                <w:sz w:val="18"/>
                                <w:szCs w:val="18"/>
                              </w:rPr>
                              <w:t>記入</w:t>
                            </w:r>
                            <w:r w:rsidR="00CB12D3" w:rsidRPr="006C64D9">
                              <w:rPr>
                                <w:rFonts w:ascii="ＭＳ ゴシック" w:eastAsia="ＭＳ ゴシック" w:hAnsi="ＭＳ ゴシック" w:hint="eastAsia"/>
                                <w:color w:val="FF0000"/>
                                <w:sz w:val="18"/>
                                <w:szCs w:val="18"/>
                              </w:rPr>
                              <w:t>ください</w:t>
                            </w:r>
                            <w:r w:rsidRPr="006C64D9">
                              <w:rPr>
                                <w:rFonts w:ascii="ＭＳ ゴシック" w:eastAsia="ＭＳ ゴシック" w:hAnsi="ＭＳ ゴシック" w:hint="eastAsia"/>
                                <w:color w:val="FF0000"/>
                                <w:sz w:val="18"/>
                                <w:szCs w:val="18"/>
                              </w:rPr>
                              <w:t>。</w:t>
                            </w:r>
                          </w:p>
                          <w:p w14:paraId="78ADAE19" w14:textId="441CB4B0" w:rsidR="005D2C3B"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0F3B6" id="Speech Bubble: Rectangle with Corners Rounded 28" o:spid="_x0000_s1033" type="#_x0000_t62" style="position:absolute;left:0;text-align:left;margin-left:279pt;margin-top:11.4pt;width:226.5pt;height:54.1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" adj="-2844,22269" fillcolor="white [3212]" strokecolor="black [3213]" strokeweight=".25pt">
                <v:textbox>
                  <w:txbxContent>
                    <w:p w14:paraId="0F7DD3DD" w14:textId="151EFA94" w:rsidR="00AF167C"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w:t>
                      </w:r>
                      <w:r w:rsidR="005924BC" w:rsidRPr="006C64D9">
                        <w:rPr>
                          <w:rFonts w:ascii="ＭＳ ゴシック" w:eastAsia="ＭＳ ゴシック" w:hAnsi="ＭＳ ゴシック" w:hint="eastAsia"/>
                          <w:color w:val="FF0000"/>
                          <w:sz w:val="18"/>
                          <w:szCs w:val="18"/>
                        </w:rPr>
                        <w:t>として実施する</w:t>
                      </w:r>
                      <w:r w:rsidRPr="006C64D9">
                        <w:rPr>
                          <w:rFonts w:ascii="ＭＳ ゴシック" w:eastAsia="ＭＳ ゴシック" w:hAnsi="ＭＳ ゴシック" w:hint="eastAsia"/>
                          <w:color w:val="FF0000"/>
                          <w:sz w:val="18"/>
                          <w:szCs w:val="18"/>
                        </w:rPr>
                        <w:t>具体的内容を</w:t>
                      </w:r>
                      <w:r w:rsidR="005924BC" w:rsidRPr="006C64D9">
                        <w:rPr>
                          <w:rFonts w:ascii="ＭＳ ゴシック" w:eastAsia="ＭＳ ゴシック" w:hAnsi="ＭＳ ゴシック" w:hint="eastAsia"/>
                          <w:color w:val="FF0000"/>
                          <w:sz w:val="18"/>
                          <w:szCs w:val="18"/>
                        </w:rPr>
                        <w:t>全て</w:t>
                      </w:r>
                      <w:r w:rsidR="00CB12D3" w:rsidRPr="006C64D9">
                        <w:rPr>
                          <w:rFonts w:ascii="ＭＳ ゴシック" w:eastAsia="ＭＳ ゴシック" w:hAnsi="ＭＳ ゴシック" w:hint="eastAsia"/>
                          <w:color w:val="FF0000"/>
                          <w:sz w:val="18"/>
                          <w:szCs w:val="18"/>
                        </w:rPr>
                        <w:t>ご</w:t>
                      </w:r>
                      <w:r w:rsidRPr="006C64D9">
                        <w:rPr>
                          <w:rFonts w:ascii="ＭＳ ゴシック" w:eastAsia="ＭＳ ゴシック" w:hAnsi="ＭＳ ゴシック" w:hint="eastAsia"/>
                          <w:color w:val="FF0000"/>
                          <w:sz w:val="18"/>
                          <w:szCs w:val="18"/>
                        </w:rPr>
                        <w:t>記入</w:t>
                      </w:r>
                      <w:r w:rsidR="00CB12D3" w:rsidRPr="006C64D9">
                        <w:rPr>
                          <w:rFonts w:ascii="ＭＳ ゴシック" w:eastAsia="ＭＳ ゴシック" w:hAnsi="ＭＳ ゴシック" w:hint="eastAsia"/>
                          <w:color w:val="FF0000"/>
                          <w:sz w:val="18"/>
                          <w:szCs w:val="18"/>
                        </w:rPr>
                        <w:t>ください</w:t>
                      </w:r>
                      <w:r w:rsidRPr="006C64D9">
                        <w:rPr>
                          <w:rFonts w:ascii="ＭＳ ゴシック" w:eastAsia="ＭＳ ゴシック" w:hAnsi="ＭＳ ゴシック" w:hint="eastAsia"/>
                          <w:color w:val="FF0000"/>
                          <w:sz w:val="18"/>
                          <w:szCs w:val="18"/>
                        </w:rPr>
                        <w:t>。</w:t>
                      </w:r>
                    </w:p>
                    <w:p w14:paraId="78ADAE19" w14:textId="441CB4B0" w:rsidR="005D2C3B"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p>
    <w:p w14:paraId="41DAAEB7" w14:textId="6C4BD111" w:rsidR="00823506" w:rsidRPr="00BD7AE5" w:rsidRDefault="00823506"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広報の計画</w:t>
      </w:r>
    </w:p>
    <w:p w14:paraId="7D6D81A3" w14:textId="61478171" w:rsidR="00823506" w:rsidRPr="00BD7AE5" w:rsidRDefault="00823506" w:rsidP="00823506">
      <w:pPr>
        <w:pStyle w:val="afa"/>
        <w:widowControl/>
        <w:numPr>
          <w:ilvl w:val="1"/>
          <w:numId w:val="33"/>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広報の実施内容</w:t>
      </w:r>
    </w:p>
    <w:p w14:paraId="0027647E" w14:textId="25D602B2" w:rsidR="00065128" w:rsidRPr="00BD7AE5" w:rsidRDefault="008B3A51" w:rsidP="00EE53AE">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00173D1F" w:rsidRPr="00BD7AE5">
        <w:rPr>
          <w:rFonts w:asciiTheme="majorEastAsia" w:eastAsiaTheme="majorEastAsia" w:hAnsiTheme="majorEastAsia"/>
          <w:color w:val="FF0000"/>
          <w:sz w:val="20"/>
          <w:szCs w:val="20"/>
        </w:rPr>
        <w:br/>
      </w:r>
      <w:r w:rsidR="00173D1F" w:rsidRPr="00BD7AE5">
        <w:rPr>
          <w:rFonts w:asciiTheme="majorEastAsia" w:eastAsiaTheme="majorEastAsia" w:hAnsiTheme="majorEastAsia" w:hint="eastAsia"/>
          <w:color w:val="FF0000"/>
          <w:sz w:val="20"/>
          <w:szCs w:val="20"/>
        </w:rPr>
        <w:t>・</w:t>
      </w:r>
      <w:r w:rsidR="00065128" w:rsidRPr="00BD7AE5">
        <w:rPr>
          <w:rFonts w:asciiTheme="majorEastAsia" w:eastAsiaTheme="majorEastAsia" w:hAnsiTheme="majorEastAsia" w:hint="eastAsia"/>
          <w:color w:val="FF0000"/>
          <w:sz w:val="20"/>
          <w:szCs w:val="20"/>
        </w:rPr>
        <w:t>プレスリリースの作成</w:t>
      </w:r>
      <w:r w:rsidR="00EE53AE" w:rsidRPr="00BD7AE5">
        <w:rPr>
          <w:rFonts w:asciiTheme="majorEastAsia" w:eastAsiaTheme="majorEastAsia" w:hAnsiTheme="majorEastAsia" w:hint="eastAsia"/>
          <w:color w:val="FF0000"/>
          <w:sz w:val="20"/>
          <w:szCs w:val="20"/>
        </w:rPr>
        <w:t>・配信</w:t>
      </w:r>
    </w:p>
    <w:p w14:paraId="201E0393" w14:textId="2E24000A" w:rsidR="00065128" w:rsidRPr="00BD7AE5" w:rsidRDefault="00065128" w:rsidP="0006512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t>
      </w:r>
      <w:r w:rsidR="00EE53AE" w:rsidRPr="00BD7AE5">
        <w:rPr>
          <w:rFonts w:asciiTheme="majorEastAsia" w:eastAsiaTheme="majorEastAsia" w:hAnsiTheme="majorEastAsia" w:hint="eastAsia"/>
          <w:color w:val="FF0000"/>
          <w:sz w:val="20"/>
          <w:szCs w:val="20"/>
        </w:rPr>
        <w:t>自社</w:t>
      </w:r>
      <w:r w:rsidR="005D2C3B" w:rsidRPr="00BD7AE5">
        <w:rPr>
          <w:rFonts w:asciiTheme="majorEastAsia" w:eastAsiaTheme="majorEastAsia" w:hAnsiTheme="majorEastAsia" w:hint="eastAsia"/>
          <w:color w:val="FF0000"/>
          <w:sz w:val="20"/>
          <w:szCs w:val="20"/>
        </w:rPr>
        <w:t>及び○○社における</w:t>
      </w:r>
      <w:r w:rsidR="00EE53AE" w:rsidRPr="00BD7AE5">
        <w:rPr>
          <w:rFonts w:asciiTheme="majorEastAsia" w:eastAsiaTheme="majorEastAsia" w:hAnsiTheme="majorEastAsia" w:hint="eastAsia"/>
          <w:color w:val="FF0000"/>
          <w:sz w:val="20"/>
          <w:szCs w:val="20"/>
        </w:rPr>
        <w:t>ホームページ上での情報発信</w:t>
      </w:r>
    </w:p>
    <w:p w14:paraId="104773D2" w14:textId="29248E1F" w:rsidR="00EE53AE" w:rsidRPr="00BD7AE5" w:rsidRDefault="00EE53AE" w:rsidP="0006512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w:t>
      </w:r>
      <w:r w:rsidR="005D2C3B" w:rsidRPr="00BD7AE5">
        <w:rPr>
          <w:rFonts w:asciiTheme="majorEastAsia" w:eastAsiaTheme="majorEastAsia" w:hAnsiTheme="majorEastAsia" w:hint="eastAsia"/>
          <w:color w:val="FF0000"/>
          <w:sz w:val="20"/>
          <w:szCs w:val="20"/>
        </w:rPr>
        <w:t>○○社における既存</w:t>
      </w:r>
      <w:r w:rsidRPr="00BD7AE5">
        <w:rPr>
          <w:rFonts w:asciiTheme="majorEastAsia" w:eastAsiaTheme="majorEastAsia" w:hAnsiTheme="majorEastAsia" w:hint="eastAsia"/>
          <w:color w:val="FF0000"/>
          <w:sz w:val="20"/>
          <w:szCs w:val="20"/>
        </w:rPr>
        <w:t>サービス</w:t>
      </w:r>
      <w:r w:rsidR="005D2C3B" w:rsidRPr="00BD7AE5">
        <w:rPr>
          <w:rFonts w:asciiTheme="majorEastAsia" w:eastAsiaTheme="majorEastAsia" w:hAnsiTheme="majorEastAsia" w:hint="eastAsia"/>
          <w:color w:val="FF0000"/>
          <w:sz w:val="20"/>
          <w:szCs w:val="20"/>
        </w:rPr>
        <w:t>「○○」「○○」会員への</w:t>
      </w:r>
      <w:r w:rsidR="00AF167C" w:rsidRPr="00BD7AE5">
        <w:rPr>
          <w:rFonts w:asciiTheme="majorEastAsia" w:eastAsiaTheme="majorEastAsia" w:hAnsiTheme="majorEastAsia" w:hint="eastAsia"/>
          <w:color w:val="FF0000"/>
          <w:sz w:val="20"/>
          <w:szCs w:val="20"/>
        </w:rPr>
        <w:t>ポータル・</w:t>
      </w:r>
      <w:r w:rsidR="005D2C3B" w:rsidRPr="00BD7AE5">
        <w:rPr>
          <w:rFonts w:asciiTheme="majorEastAsia" w:eastAsiaTheme="majorEastAsia" w:hAnsiTheme="majorEastAsia" w:hint="eastAsia"/>
          <w:color w:val="FF0000"/>
          <w:sz w:val="20"/>
          <w:szCs w:val="20"/>
        </w:rPr>
        <w:t>メール配信</w:t>
      </w:r>
    </w:p>
    <w:p w14:paraId="3B7CB98A" w14:textId="16FBE535" w:rsidR="005D2C3B" w:rsidRPr="00BD7AE5" w:rsidRDefault="005D2C3B" w:rsidP="005D2C3B">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2533B724" w14:textId="5894DD25" w:rsidR="005D2C3B" w:rsidRPr="00BD7AE5" w:rsidRDefault="00A7342E" w:rsidP="005D2C3B">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658245" behindDoc="0" locked="0" layoutInCell="1" allowOverlap="1" wp14:anchorId="0EE97B3E" wp14:editId="7FB4501E">
                <wp:simplePos x="0" y="0"/>
                <wp:positionH relativeFrom="margin">
                  <wp:posOffset>3348990</wp:posOffset>
                </wp:positionH>
                <wp:positionV relativeFrom="paragraph">
                  <wp:posOffset>36253</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AFC8FF" w14:textId="630283F6" w:rsidR="00AF167C" w:rsidRPr="006C64D9" w:rsidRDefault="00A56841" w:rsidP="00643777">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w:t>
                            </w:r>
                            <w:r w:rsidR="00CB12D3" w:rsidRPr="006C64D9">
                              <w:rPr>
                                <w:rFonts w:ascii="ＭＳ ゴシック" w:eastAsia="ＭＳ ゴシック" w:hAnsi="ＭＳ ゴシック" w:cs="Open Sans"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97B3E" id="Speech Bubble: Rectangle with Corners Rounded 29" o:spid="_x0000_s1034" type="#_x0000_t62" style="position:absolute;left:0;text-align:left;margin-left:263.7pt;margin-top:2.85pt;width:254.25pt;height:49.1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" adj="3717,27061" fillcolor="white [3212]" strokecolor="black [3213]" strokeweight=".25pt">
                <v:textbox>
                  <w:txbxContent>
                    <w:p w14:paraId="59AFC8FF" w14:textId="630283F6" w:rsidR="00AF167C" w:rsidRPr="006C64D9" w:rsidRDefault="00A56841" w:rsidP="00643777">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w:t>
                      </w:r>
                      <w:r w:rsidR="00CB12D3" w:rsidRPr="006C64D9">
                        <w:rPr>
                          <w:rFonts w:ascii="ＭＳ ゴシック" w:eastAsia="ＭＳ ゴシック" w:hAnsi="ＭＳ ゴシック" w:cs="Open Sans" w:hint="eastAsia"/>
                          <w:color w:val="FF0000"/>
                          <w:sz w:val="18"/>
                          <w:szCs w:val="18"/>
                        </w:rPr>
                        <w:t>ご記入ください。</w:t>
                      </w:r>
                    </w:p>
                  </w:txbxContent>
                </v:textbox>
                <w10:wrap anchorx="margin"/>
              </v:shape>
            </w:pict>
          </mc:Fallback>
        </mc:AlternateContent>
      </w:r>
    </w:p>
    <w:p w14:paraId="52844154" w14:textId="36CB135A" w:rsidR="00A7342E" w:rsidRPr="00BD7AE5" w:rsidRDefault="00A7342E" w:rsidP="005D2C3B">
      <w:pPr>
        <w:widowControl/>
        <w:rPr>
          <w:rFonts w:asciiTheme="majorEastAsia" w:eastAsiaTheme="majorEastAsia" w:hAnsiTheme="majorEastAsia"/>
          <w:color w:val="C00000"/>
          <w:sz w:val="20"/>
          <w:szCs w:val="20"/>
        </w:rPr>
      </w:pPr>
    </w:p>
    <w:p w14:paraId="27B22363" w14:textId="77777777" w:rsidR="00A7342E" w:rsidRPr="00BD7AE5" w:rsidRDefault="00A7342E" w:rsidP="005D2C3B">
      <w:pPr>
        <w:widowControl/>
        <w:rPr>
          <w:rFonts w:asciiTheme="majorEastAsia" w:eastAsiaTheme="majorEastAsia" w:hAnsiTheme="majorEastAsia"/>
          <w:color w:val="C00000"/>
          <w:sz w:val="20"/>
          <w:szCs w:val="20"/>
        </w:rPr>
      </w:pPr>
    </w:p>
    <w:p w14:paraId="16491192" w14:textId="4A27C7EC" w:rsidR="00823506" w:rsidRPr="00BD7AE5" w:rsidRDefault="00EE7F6D" w:rsidP="00823506">
      <w:pPr>
        <w:pStyle w:val="afa"/>
        <w:widowControl/>
        <w:numPr>
          <w:ilvl w:val="1"/>
          <w:numId w:val="33"/>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w:t>
      </w:r>
      <w:r w:rsidR="008B547E" w:rsidRPr="00BD7AE5">
        <w:rPr>
          <w:rFonts w:asciiTheme="majorEastAsia" w:eastAsiaTheme="majorEastAsia" w:hAnsiTheme="majorEastAsia" w:hint="eastAsia"/>
          <w:sz w:val="20"/>
          <w:szCs w:val="20"/>
        </w:rPr>
        <w:t>効果を高める</w:t>
      </w:r>
      <w:r w:rsidRPr="00BD7AE5">
        <w:rPr>
          <w:rFonts w:asciiTheme="majorEastAsia" w:eastAsiaTheme="majorEastAsia" w:hAnsiTheme="majorEastAsia" w:hint="eastAsia"/>
          <w:sz w:val="20"/>
          <w:szCs w:val="20"/>
        </w:rPr>
        <w:t>工夫</w:t>
      </w:r>
    </w:p>
    <w:p w14:paraId="4284956B" w14:textId="65C9E3AE" w:rsidR="00AF167C" w:rsidRPr="00BD7AE5" w:rsidRDefault="00AF167C" w:rsidP="00AF167C">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1AB82357" w14:textId="0D3076C9" w:rsidR="00A7342E" w:rsidRPr="00BD7AE5" w:rsidRDefault="00172C4E" w:rsidP="00AF167C">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6" behindDoc="0" locked="0" layoutInCell="1" allowOverlap="1" wp14:anchorId="0FDD0ADB" wp14:editId="53F1BCEA">
                <wp:simplePos x="0" y="0"/>
                <wp:positionH relativeFrom="margin">
                  <wp:posOffset>4124325</wp:posOffset>
                </wp:positionH>
                <wp:positionV relativeFrom="paragraph">
                  <wp:posOffset>26670</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4D3222" w14:textId="005D7E46" w:rsidR="00021179" w:rsidRPr="006C64D9" w:rsidRDefault="0048111D" w:rsidP="00643777">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00021179"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0ADB" id="Speech Bubble: Rectangle with Corners Rounded 30" o:spid="_x0000_s1035" type="#_x0000_t62" style="position:absolute;left:0;text-align:left;margin-left:324.75pt;margin-top:2.1pt;width:180.75pt;height:62.2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" adj="-2754,21915" fillcolor="white [3212]" strokecolor="black [3213]" strokeweight=".25pt">
                <v:textbox>
                  <w:txbxContent>
                    <w:p w14:paraId="534D3222" w14:textId="005D7E46" w:rsidR="00021179" w:rsidRPr="006C64D9" w:rsidRDefault="0048111D" w:rsidP="00643777">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00021179"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4E833F91" w14:textId="2C292181" w:rsidR="00A7342E" w:rsidRPr="00BD7AE5" w:rsidRDefault="00A7342E" w:rsidP="00AF167C">
      <w:pPr>
        <w:widowControl/>
        <w:rPr>
          <w:rFonts w:asciiTheme="majorEastAsia" w:eastAsiaTheme="majorEastAsia" w:hAnsiTheme="majorEastAsia"/>
          <w:color w:val="C00000"/>
          <w:sz w:val="20"/>
          <w:szCs w:val="20"/>
        </w:rPr>
      </w:pPr>
    </w:p>
    <w:p w14:paraId="2EB26B9F" w14:textId="7D998B47" w:rsidR="00AF167C" w:rsidRPr="00BD7AE5" w:rsidRDefault="00AF167C" w:rsidP="00AF167C">
      <w:pPr>
        <w:widowControl/>
        <w:rPr>
          <w:rFonts w:asciiTheme="majorEastAsia" w:eastAsiaTheme="majorEastAsia" w:hAnsiTheme="majorEastAsia"/>
          <w:color w:val="C00000"/>
          <w:sz w:val="20"/>
          <w:szCs w:val="20"/>
        </w:rPr>
      </w:pPr>
    </w:p>
    <w:p w14:paraId="6B83E8D4" w14:textId="7DCCAB00" w:rsidR="00021179" w:rsidRPr="00BD7AE5" w:rsidRDefault="008B547E">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その他、</w:t>
      </w:r>
      <w:r w:rsidR="003D0E5B" w:rsidRPr="00BD7AE5">
        <w:rPr>
          <w:rFonts w:asciiTheme="majorEastAsia" w:eastAsiaTheme="majorEastAsia" w:hAnsiTheme="majorEastAsia" w:hint="eastAsia"/>
          <w:sz w:val="20"/>
          <w:szCs w:val="20"/>
        </w:rPr>
        <w:t>本事業において</w:t>
      </w:r>
      <w:r w:rsidR="006970B5" w:rsidRPr="00BD7AE5">
        <w:rPr>
          <w:rFonts w:asciiTheme="majorEastAsia" w:eastAsiaTheme="majorEastAsia" w:hAnsiTheme="majorEastAsia" w:hint="eastAsia"/>
          <w:sz w:val="20"/>
          <w:szCs w:val="20"/>
        </w:rPr>
        <w:t>アピールできる</w:t>
      </w:r>
      <w:r w:rsidR="003D0E5B" w:rsidRPr="00BD7AE5">
        <w:rPr>
          <w:rFonts w:asciiTheme="majorEastAsia" w:eastAsiaTheme="majorEastAsia" w:hAnsiTheme="majorEastAsia" w:hint="eastAsia"/>
          <w:sz w:val="20"/>
          <w:szCs w:val="20"/>
        </w:rPr>
        <w:t>ポイント</w:t>
      </w:r>
      <w:r w:rsidR="003D0E5B" w:rsidRPr="00BD7AE5">
        <w:rPr>
          <w:rFonts w:asciiTheme="majorEastAsia" w:eastAsiaTheme="majorEastAsia" w:hAnsiTheme="majorEastAsia"/>
          <w:sz w:val="20"/>
          <w:szCs w:val="20"/>
        </w:rPr>
        <w:br/>
      </w:r>
      <w:r w:rsidR="003D0E5B" w:rsidRPr="00BD7AE5">
        <w:rPr>
          <w:rFonts w:asciiTheme="majorEastAsia" w:eastAsiaTheme="majorEastAsia" w:hAnsiTheme="majorEastAsia" w:hint="eastAsia"/>
          <w:sz w:val="20"/>
          <w:szCs w:val="20"/>
        </w:rPr>
        <w:t>（社会に与えるインパクトや</w:t>
      </w:r>
      <w:r w:rsidR="00B95728" w:rsidRPr="00BD7AE5">
        <w:rPr>
          <w:rFonts w:asciiTheme="majorEastAsia" w:eastAsiaTheme="majorEastAsia" w:hAnsiTheme="majorEastAsia" w:hint="eastAsia"/>
          <w:sz w:val="20"/>
          <w:szCs w:val="20"/>
        </w:rPr>
        <w:t>リスキリング</w:t>
      </w:r>
      <w:r w:rsidR="00853FCE" w:rsidRPr="00BD7AE5">
        <w:rPr>
          <w:rFonts w:asciiTheme="majorEastAsia" w:eastAsiaTheme="majorEastAsia" w:hAnsiTheme="majorEastAsia" w:hint="eastAsia"/>
          <w:sz w:val="20"/>
          <w:szCs w:val="20"/>
        </w:rPr>
        <w:t>講座</w:t>
      </w:r>
      <w:r w:rsidR="003D0E5B" w:rsidRPr="00BD7AE5">
        <w:rPr>
          <w:rFonts w:asciiTheme="majorEastAsia" w:eastAsiaTheme="majorEastAsia" w:hAnsiTheme="majorEastAsia" w:hint="eastAsia"/>
          <w:sz w:val="20"/>
          <w:szCs w:val="20"/>
        </w:rPr>
        <w:t>・サービスの新規性・独創性、</w:t>
      </w:r>
      <w:r w:rsidR="000D7B44">
        <w:rPr>
          <w:rFonts w:asciiTheme="majorEastAsia" w:eastAsiaTheme="majorEastAsia" w:hAnsiTheme="majorEastAsia" w:hint="eastAsia"/>
          <w:sz w:val="20"/>
          <w:szCs w:val="20"/>
        </w:rPr>
        <w:t>既存の自社サービスとの違い、</w:t>
      </w:r>
      <w:r w:rsidR="003D0E5B" w:rsidRPr="00BD7AE5">
        <w:rPr>
          <w:rFonts w:asciiTheme="majorEastAsia" w:eastAsiaTheme="majorEastAsia" w:hAnsiTheme="majorEastAsia" w:hint="eastAsia"/>
          <w:sz w:val="20"/>
          <w:szCs w:val="20"/>
        </w:rPr>
        <w:t>転職率、賃金引上げの度合い等）</w:t>
      </w:r>
      <w:r w:rsidR="00021179" w:rsidRPr="00BD7AE5">
        <w:rPr>
          <w:rFonts w:asciiTheme="majorEastAsia" w:eastAsiaTheme="majorEastAsia" w:hAnsiTheme="majorEastAsia"/>
          <w:sz w:val="20"/>
          <w:szCs w:val="20"/>
        </w:rPr>
        <w:br/>
      </w:r>
      <w:r w:rsidR="00021179" w:rsidRPr="00BD7AE5">
        <w:rPr>
          <w:rFonts w:asciiTheme="majorEastAsia" w:eastAsiaTheme="majorEastAsia" w:hAnsiTheme="majorEastAsia" w:hint="eastAsia"/>
          <w:sz w:val="20"/>
          <w:szCs w:val="20"/>
        </w:rPr>
        <w:t xml:space="preserve">　</w:t>
      </w:r>
      <w:r w:rsidR="000E214F" w:rsidRPr="00BD7AE5">
        <w:rPr>
          <w:rFonts w:asciiTheme="majorEastAsia" w:eastAsiaTheme="majorEastAsia" w:hAnsiTheme="majorEastAsia" w:hint="eastAsia"/>
          <w:color w:val="FF0000"/>
          <w:sz w:val="20"/>
          <w:szCs w:val="20"/>
        </w:rPr>
        <w:t>本</w:t>
      </w:r>
      <w:r w:rsidR="00131275" w:rsidRPr="00BD7AE5">
        <w:rPr>
          <w:rFonts w:asciiTheme="majorEastAsia" w:eastAsiaTheme="majorEastAsia" w:hAnsiTheme="majorEastAsia" w:hint="eastAsia"/>
          <w:color w:val="FF0000"/>
          <w:sz w:val="20"/>
          <w:szCs w:val="20"/>
        </w:rPr>
        <w:t>事業は、</w:t>
      </w:r>
      <w:r w:rsidR="00003A0B" w:rsidRPr="00BD7AE5">
        <w:rPr>
          <w:rFonts w:asciiTheme="majorEastAsia" w:eastAsiaTheme="majorEastAsia" w:hAnsiTheme="majorEastAsia" w:hint="eastAsia"/>
          <w:color w:val="FF0000"/>
          <w:sz w:val="20"/>
          <w:szCs w:val="20"/>
        </w:rPr>
        <w:t>リスキリング</w:t>
      </w:r>
      <w:r w:rsidR="007A0066" w:rsidRPr="00BD7AE5">
        <w:rPr>
          <w:rFonts w:asciiTheme="majorEastAsia" w:eastAsiaTheme="majorEastAsia" w:hAnsiTheme="majorEastAsia" w:hint="eastAsia"/>
          <w:color w:val="FF0000"/>
          <w:sz w:val="20"/>
          <w:szCs w:val="20"/>
        </w:rPr>
        <w:t>講座の</w:t>
      </w:r>
      <w:r w:rsidR="008170EC" w:rsidRPr="00BD7AE5">
        <w:rPr>
          <w:rFonts w:asciiTheme="majorEastAsia" w:eastAsiaTheme="majorEastAsia" w:hAnsiTheme="majorEastAsia" w:hint="eastAsia"/>
          <w:color w:val="FF0000"/>
          <w:sz w:val="20"/>
          <w:szCs w:val="20"/>
        </w:rPr>
        <w:t>受講者が従来保有するスキル・経験</w:t>
      </w:r>
      <w:r w:rsidR="00DC7CFA" w:rsidRPr="00BD7AE5">
        <w:rPr>
          <w:rFonts w:asciiTheme="majorEastAsia" w:eastAsiaTheme="majorEastAsia" w:hAnsiTheme="majorEastAsia" w:hint="eastAsia"/>
          <w:color w:val="FF0000"/>
          <w:sz w:val="20"/>
          <w:szCs w:val="20"/>
        </w:rPr>
        <w:t>と</w:t>
      </w:r>
      <w:r w:rsidR="008170EC" w:rsidRPr="00BD7AE5">
        <w:rPr>
          <w:rFonts w:asciiTheme="majorEastAsia" w:eastAsiaTheme="majorEastAsia" w:hAnsiTheme="majorEastAsia" w:hint="eastAsia"/>
          <w:color w:val="FF0000"/>
          <w:sz w:val="20"/>
          <w:szCs w:val="20"/>
        </w:rPr>
        <w:t>プログラムを通じて学んだ内容を業務で活かせる転職先を紹介することで、転職成功率及び転職先における定着率を</w:t>
      </w:r>
      <w:r w:rsidR="00DC7CFA" w:rsidRPr="00BD7AE5">
        <w:rPr>
          <w:rFonts w:asciiTheme="majorEastAsia" w:eastAsiaTheme="majorEastAsia" w:hAnsiTheme="majorEastAsia" w:hint="eastAsia"/>
          <w:color w:val="FF0000"/>
          <w:sz w:val="20"/>
          <w:szCs w:val="20"/>
        </w:rPr>
        <w:t>向上させ</w:t>
      </w:r>
      <w:r w:rsidR="00DC7CFA" w:rsidRPr="00BD7AE5">
        <w:rPr>
          <w:rFonts w:asciiTheme="majorEastAsia" w:eastAsiaTheme="majorEastAsia" w:hAnsiTheme="majorEastAsia" w:hint="eastAsia"/>
          <w:color w:val="FF0000"/>
          <w:sz w:val="20"/>
          <w:szCs w:val="20"/>
        </w:rPr>
        <w:lastRenderedPageBreak/>
        <w:t>る。そのために、リスキリング開始前のスキル・経験の棚卸し及びリスキリング後の学習内容の確認を、面談を通じて重点的に実施するほか、自社が従来保有する求人企業とのネットワークを活かして豊富な求人を紹介する。</w:t>
      </w:r>
      <w:r w:rsidR="00DC7CFA" w:rsidRPr="00BD7AE5">
        <w:rPr>
          <w:rFonts w:asciiTheme="majorEastAsia" w:eastAsiaTheme="majorEastAsia" w:hAnsiTheme="majorEastAsia"/>
          <w:color w:val="FF0000"/>
          <w:sz w:val="20"/>
          <w:szCs w:val="20"/>
        </w:rPr>
        <w:br/>
      </w:r>
      <w:r w:rsidR="00DC7CFA"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また、現在人材不足と言われているエンジニアを育成することでIT業界の成長に寄与するものである。</w:t>
      </w:r>
      <w:r w:rsidR="006845DA" w:rsidRPr="00BD7AE5">
        <w:rPr>
          <w:rFonts w:asciiTheme="majorEastAsia" w:eastAsiaTheme="majorEastAsia" w:hAnsiTheme="majorEastAsia" w:hint="eastAsia"/>
          <w:color w:val="FF0000"/>
          <w:sz w:val="20"/>
          <w:szCs w:val="20"/>
        </w:rPr>
        <w:t>プログラムのレベルを分けることで、既にエンジニアとして働いている方やITに関する知見を有している方であっても、より高度なスキルを身に着けることができる。</w:t>
      </w:r>
    </w:p>
    <w:p w14:paraId="75B66773" w14:textId="36431419" w:rsidR="00021179" w:rsidRPr="00BD7AE5" w:rsidRDefault="00021179" w:rsidP="00021179">
      <w:pPr>
        <w:widowControl/>
        <w:rPr>
          <w:rFonts w:asciiTheme="majorEastAsia" w:eastAsiaTheme="majorEastAsia" w:hAnsiTheme="majorEastAsia"/>
          <w:sz w:val="20"/>
          <w:szCs w:val="20"/>
        </w:rPr>
      </w:pPr>
    </w:p>
    <w:p w14:paraId="6DBF4AD0" w14:textId="38D3F2D1" w:rsidR="00823506" w:rsidRPr="00BD7AE5" w:rsidRDefault="00823506"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誓約事項</w:t>
      </w:r>
    </w:p>
    <w:p w14:paraId="41EBEFC9" w14:textId="7A2CE508" w:rsidR="00823506" w:rsidRPr="00BD7AE5" w:rsidRDefault="00823506" w:rsidP="00E22ADB">
      <w:pPr>
        <w:widowControl/>
        <w:ind w:leftChars="100" w:left="21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申請時</w:t>
      </w:r>
      <w:r w:rsidR="00A46B33" w:rsidRPr="00BD7AE5">
        <w:rPr>
          <w:rFonts w:asciiTheme="majorEastAsia" w:eastAsiaTheme="majorEastAsia" w:hAnsiTheme="majorEastAsia" w:hint="eastAsia"/>
          <w:sz w:val="20"/>
          <w:szCs w:val="20"/>
        </w:rPr>
        <w:t>及び</w:t>
      </w:r>
      <w:r w:rsidRPr="00BD7AE5">
        <w:rPr>
          <w:rFonts w:asciiTheme="majorEastAsia" w:eastAsiaTheme="majorEastAsia" w:hAnsiTheme="majorEastAsia" w:hint="eastAsia"/>
          <w:sz w:val="20"/>
          <w:szCs w:val="20"/>
        </w:rPr>
        <w:t>事業実施期間中において、</w:t>
      </w:r>
      <w:r w:rsidR="00110B15" w:rsidRPr="00BD7AE5">
        <w:rPr>
          <w:rFonts w:asciiTheme="majorEastAsia" w:eastAsiaTheme="majorEastAsia" w:hAnsiTheme="majorEastAsia" w:hint="eastAsia"/>
          <w:sz w:val="20"/>
          <w:szCs w:val="20"/>
        </w:rPr>
        <w:t>以下の内容について</w:t>
      </w:r>
      <w:r w:rsidRPr="00BD7AE5">
        <w:rPr>
          <w:rFonts w:asciiTheme="majorEastAsia" w:eastAsiaTheme="majorEastAsia" w:hAnsiTheme="majorEastAsia" w:hint="eastAsia"/>
          <w:sz w:val="20"/>
          <w:szCs w:val="20"/>
        </w:rPr>
        <w:t>誓約すること。</w:t>
      </w:r>
      <w:r w:rsidRPr="00BD7AE5">
        <w:rPr>
          <w:rFonts w:asciiTheme="majorEastAsia" w:eastAsiaTheme="majorEastAsia" w:hAnsiTheme="majorEastAsia"/>
          <w:sz w:val="20"/>
          <w:szCs w:val="20"/>
        </w:rPr>
        <w:br/>
      </w:r>
      <w:r w:rsidRPr="00BD7AE5">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ED338D" w:rsidRDefault="004320DF" w:rsidP="004320DF">
      <w:pPr>
        <w:widowControl/>
        <w:rPr>
          <w:rFonts w:asciiTheme="majorEastAsia" w:eastAsiaTheme="majorEastAsia" w:hAnsiTheme="majorEastAsia"/>
          <w:sz w:val="20"/>
          <w:szCs w:val="20"/>
        </w:rPr>
      </w:pPr>
    </w:p>
    <w:p w14:paraId="44C157A7"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4E0C9966"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キャリア相談対応の要件である、以下を遵守すること。</w:t>
      </w:r>
    </w:p>
    <w:p w14:paraId="71553D49"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④従事者15名につき、管理責任者を１名配置していること</w:t>
      </w:r>
    </w:p>
    <w:p w14:paraId="71BC759A"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リスキリング提供の要件である、以下を遵守すること。</w:t>
      </w:r>
    </w:p>
    <w:p w14:paraId="65F8973E"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②受講期間が1</w:t>
      </w:r>
      <w:r w:rsidRPr="00ED338D">
        <w:rPr>
          <w:rFonts w:asciiTheme="majorEastAsia" w:eastAsiaTheme="majorEastAsia" w:hAnsiTheme="majorEastAsia"/>
          <w:sz w:val="20"/>
          <w:szCs w:val="20"/>
        </w:rPr>
        <w:t>2</w:t>
      </w:r>
      <w:r w:rsidRPr="00ED338D">
        <w:rPr>
          <w:rFonts w:asciiTheme="majorEastAsia" w:eastAsiaTheme="majorEastAsia" w:hAnsiTheme="majorEastAsia" w:hint="eastAsia"/>
          <w:sz w:val="20"/>
          <w:szCs w:val="20"/>
        </w:rPr>
        <w:t>ヶ月を超えないこと</w:t>
      </w:r>
    </w:p>
    <w:p w14:paraId="012F2A86"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③受講時間が1</w:t>
      </w:r>
      <w:r w:rsidRPr="00ED338D">
        <w:rPr>
          <w:rFonts w:asciiTheme="majorEastAsia" w:eastAsiaTheme="majorEastAsia" w:hAnsiTheme="majorEastAsia"/>
          <w:sz w:val="20"/>
          <w:szCs w:val="20"/>
        </w:rPr>
        <w:t>5</w:t>
      </w:r>
      <w:r w:rsidRPr="00ED338D">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7777777" w:rsidR="004320DF"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④本事業を経由しない場合でも、同等のリスキリング講座を</w:t>
      </w:r>
      <w:r w:rsidRPr="00550E3D">
        <w:rPr>
          <w:rFonts w:asciiTheme="majorEastAsia" w:eastAsiaTheme="majorEastAsia" w:hAnsiTheme="majorEastAsia" w:hint="eastAsia"/>
          <w:sz w:val="20"/>
          <w:szCs w:val="20"/>
        </w:rPr>
        <w:t>同価格（個人の自己負担軽減前の定価）</w:t>
      </w:r>
      <w:r w:rsidRPr="00ED338D">
        <w:rPr>
          <w:rFonts w:asciiTheme="majorEastAsia" w:eastAsiaTheme="majorEastAsia" w:hAnsiTheme="majorEastAsia" w:hint="eastAsia"/>
          <w:sz w:val="20"/>
          <w:szCs w:val="20"/>
        </w:rPr>
        <w:t>で受けることができるものであること</w:t>
      </w:r>
    </w:p>
    <w:p w14:paraId="68EC3B41" w14:textId="77777777" w:rsidR="004320DF" w:rsidRDefault="004320DF" w:rsidP="004320DF">
      <w:pPr>
        <w:widowControl/>
        <w:rPr>
          <w:rFonts w:asciiTheme="majorEastAsia" w:eastAsiaTheme="majorEastAsia" w:hAnsiTheme="majorEastAsia"/>
          <w:sz w:val="20"/>
          <w:szCs w:val="20"/>
        </w:rPr>
      </w:pPr>
      <w:r w:rsidRPr="0034191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 xml:space="preserve"> 転職支援の要件である、以下を遵守すること。</w:t>
      </w:r>
    </w:p>
    <w:p w14:paraId="49AA256F" w14:textId="77777777" w:rsidR="004320DF" w:rsidRDefault="004320DF" w:rsidP="004320DF">
      <w:pPr>
        <w:widowControl/>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①転職準備支援、職業紹介を実施すること</w:t>
      </w:r>
    </w:p>
    <w:p w14:paraId="1F6AFC60" w14:textId="77777777" w:rsidR="004320DF" w:rsidRDefault="004320DF" w:rsidP="004320DF">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②</w:t>
      </w:r>
      <w:r w:rsidRPr="00341913">
        <w:rPr>
          <w:rFonts w:asciiTheme="majorEastAsia" w:eastAsiaTheme="majorEastAsia" w:hAnsiTheme="majorEastAsia" w:hint="eastAsia"/>
          <w:sz w:val="20"/>
          <w:szCs w:val="20"/>
        </w:rPr>
        <w:t>職業安定法（昭和22 年法律第141号）第30 条第１項の許可又は第33 条第１項の許可を受けている企業等が実施すること</w:t>
      </w:r>
    </w:p>
    <w:p w14:paraId="6660BBAD" w14:textId="77777777" w:rsidR="004320DF" w:rsidRPr="002E4170" w:rsidRDefault="004320DF" w:rsidP="004320DF">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③</w:t>
      </w:r>
      <w:r w:rsidRPr="00341913">
        <w:rPr>
          <w:rFonts w:asciiTheme="majorEastAsia" w:eastAsiaTheme="majorEastAsia" w:hAnsiTheme="majorEastAsia" w:hint="eastAsia"/>
          <w:sz w:val="20"/>
          <w:szCs w:val="20"/>
        </w:rPr>
        <w:t>キャリア相談対応段階と転職支援段階で合わせて２回以上（１回当たり30分以上）の直接対話する形式での面談を実施すること</w:t>
      </w:r>
    </w:p>
    <w:p w14:paraId="280CBCA8" w14:textId="77777777" w:rsidR="004320DF" w:rsidRPr="00A21A99"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補助対象となる事業者の要件</w:t>
      </w:r>
      <w:r>
        <w:rPr>
          <w:rFonts w:asciiTheme="majorEastAsia" w:eastAsiaTheme="majorEastAsia" w:hAnsiTheme="majorEastAsia" w:hint="eastAsia"/>
          <w:sz w:val="20"/>
          <w:szCs w:val="20"/>
        </w:rPr>
        <w:t>である</w:t>
      </w:r>
      <w:r w:rsidRPr="00A21A99">
        <w:rPr>
          <w:rFonts w:asciiTheme="majorEastAsia" w:eastAsiaTheme="majorEastAsia" w:hAnsiTheme="majorEastAsia" w:hint="eastAsia"/>
          <w:sz w:val="20"/>
          <w:szCs w:val="20"/>
        </w:rPr>
        <w:t>、以下</w:t>
      </w:r>
      <w:r>
        <w:rPr>
          <w:rFonts w:asciiTheme="majorEastAsia" w:eastAsiaTheme="majorEastAsia" w:hAnsiTheme="majorEastAsia" w:hint="eastAsia"/>
          <w:sz w:val="20"/>
          <w:szCs w:val="20"/>
        </w:rPr>
        <w:t>の要件を満たすことを確認し</w:t>
      </w:r>
      <w:r w:rsidRPr="00A21A99">
        <w:rPr>
          <w:rFonts w:asciiTheme="majorEastAsia" w:eastAsiaTheme="majorEastAsia" w:hAnsiTheme="majorEastAsia" w:hint="eastAsia"/>
          <w:sz w:val="20"/>
          <w:szCs w:val="20"/>
        </w:rPr>
        <w:t>、申請後に要件を満たせなくなった場合には、速やかに事務局に報告すること。</w:t>
      </w:r>
    </w:p>
    <w:p w14:paraId="0BAE4696" w14:textId="77777777" w:rsidR="004320DF" w:rsidRPr="00A21A99" w:rsidRDefault="004320DF" w:rsidP="004320DF">
      <w:pPr>
        <w:widowControl/>
        <w:ind w:left="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341913" w:rsidRDefault="004320DF" w:rsidP="004320DF">
      <w:pPr>
        <w:widowControl/>
        <w:ind w:leftChars="136" w:left="426" w:hanging="140"/>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①公募要領「６．補助事業者に求められる義務等（２）情報収集及び報告」に当たり、事務局の目的に沿って、個人に関する情報は匿名</w:t>
      </w:r>
      <w:r>
        <w:rPr>
          <w:rFonts w:asciiTheme="majorEastAsia" w:eastAsiaTheme="majorEastAsia" w:hAnsiTheme="majorEastAsia" w:hint="eastAsia"/>
          <w:sz w:val="20"/>
          <w:szCs w:val="20"/>
        </w:rPr>
        <w:t>化</w:t>
      </w:r>
      <w:r w:rsidRPr="00ED338D">
        <w:rPr>
          <w:rFonts w:asciiTheme="majorEastAsia" w:eastAsiaTheme="majorEastAsia" w:hAnsiTheme="majorEastAsia" w:hint="eastAsia"/>
          <w:sz w:val="20"/>
          <w:szCs w:val="20"/>
        </w:rPr>
        <w:t>した状態で事務局まで提出すること</w:t>
      </w:r>
    </w:p>
    <w:p w14:paraId="43A994CC"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⑤</w:t>
      </w:r>
      <w:r w:rsidRPr="004F0B08">
        <w:rPr>
          <w:rFonts w:asciiTheme="majorEastAsia" w:eastAsiaTheme="majorEastAsia" w:hAnsiTheme="majorEastAsia" w:hint="eastAsia"/>
          <w:sz w:val="20"/>
          <w:szCs w:val="20"/>
        </w:rPr>
        <w:t>「リスキリング提供」以外のキャリア相談対応、転職支援及びフォローアップにおいて、サービスを受ける個人から、サービス提供に係る費用（相談料等）を徴収しないことに同意しなければなりません。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ED338D" w:rsidRDefault="004320DF" w:rsidP="004320DF">
      <w:pPr>
        <w:widowControl/>
        <w:rPr>
          <w:rFonts w:asciiTheme="majorEastAsia" w:eastAsiaTheme="majorEastAsia" w:hAnsiTheme="majorEastAsia"/>
          <w:sz w:val="20"/>
          <w:szCs w:val="20"/>
        </w:rPr>
      </w:pPr>
    </w:p>
    <w:sectPr w:rsidR="004320DF" w:rsidRPr="00ED338D"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1A7E9BD8" w:rsidR="004B5631" w:rsidRPr="003A373F" w:rsidRDefault="00A32B39"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er.2.0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4"/>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5"/>
  </w:num>
  <w:num w:numId="8" w16cid:durableId="1463157111">
    <w:abstractNumId w:val="0"/>
  </w:num>
  <w:num w:numId="9" w16cid:durableId="1643847968">
    <w:abstractNumId w:val="16"/>
  </w:num>
  <w:num w:numId="10" w16cid:durableId="253440462">
    <w:abstractNumId w:val="33"/>
  </w:num>
  <w:num w:numId="11" w16cid:durableId="1591894242">
    <w:abstractNumId w:val="29"/>
  </w:num>
  <w:num w:numId="12" w16cid:durableId="2091193509">
    <w:abstractNumId w:val="1"/>
  </w:num>
  <w:num w:numId="13" w16cid:durableId="593129718">
    <w:abstractNumId w:val="40"/>
  </w:num>
  <w:num w:numId="14" w16cid:durableId="1442452430">
    <w:abstractNumId w:val="18"/>
  </w:num>
  <w:num w:numId="15" w16cid:durableId="2139099890">
    <w:abstractNumId w:val="21"/>
  </w:num>
  <w:num w:numId="16" w16cid:durableId="1397435386">
    <w:abstractNumId w:val="10"/>
  </w:num>
  <w:num w:numId="17" w16cid:durableId="588735751">
    <w:abstractNumId w:val="42"/>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1"/>
  </w:num>
  <w:num w:numId="29" w16cid:durableId="138696005">
    <w:abstractNumId w:val="37"/>
  </w:num>
  <w:num w:numId="30" w16cid:durableId="1460338717">
    <w:abstractNumId w:val="20"/>
  </w:num>
  <w:num w:numId="31" w16cid:durableId="46148438">
    <w:abstractNumId w:val="30"/>
  </w:num>
  <w:num w:numId="32" w16cid:durableId="677078589">
    <w:abstractNumId w:val="39"/>
  </w:num>
  <w:num w:numId="33" w16cid:durableId="315232017">
    <w:abstractNumId w:val="23"/>
  </w:num>
  <w:num w:numId="34" w16cid:durableId="980619870">
    <w:abstractNumId w:val="38"/>
  </w:num>
  <w:num w:numId="35" w16cid:durableId="1713925130">
    <w:abstractNumId w:val="22"/>
  </w:num>
  <w:num w:numId="36" w16cid:durableId="1952931002">
    <w:abstractNumId w:val="6"/>
  </w:num>
  <w:num w:numId="37" w16cid:durableId="1419130255">
    <w:abstractNumId w:val="36"/>
  </w:num>
  <w:num w:numId="38" w16cid:durableId="280379703">
    <w:abstractNumId w:val="41"/>
  </w:num>
  <w:num w:numId="39" w16cid:durableId="1517421149">
    <w:abstractNumId w:val="14"/>
  </w:num>
  <w:num w:numId="40" w16cid:durableId="1106577870">
    <w:abstractNumId w:val="17"/>
  </w:num>
  <w:num w:numId="41" w16cid:durableId="1767532993">
    <w:abstractNumId w:val="32"/>
  </w:num>
  <w:num w:numId="42" w16cid:durableId="2087681624">
    <w:abstractNumId w:val="8"/>
  </w:num>
  <w:num w:numId="43" w16cid:durableId="177617038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37C1E"/>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D7B4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007"/>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3B1"/>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158"/>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62F"/>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2B39"/>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312F"/>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5452"/>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4421</Words>
  <Characters>648</Characters>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2023-05-24T07:01:00Z</dcterms:created>
  <dcterms:modified xsi:type="dcterms:W3CDTF">2023-06-15T04:02:00Z</dcterms:modified>
</cp:coreProperties>
</file>